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Roteiros de Spot de Rádio — PX3 Lab</w:t>
      </w:r>
    </w:p>
    <w:p>
      <w:pPr>
        <w:jc w:val="center"/>
      </w:pPr>
      <w:r>
        <w:rPr>
          <w:i/>
          <w:sz w:val="20"/>
        </w:rPr>
        <w:t>CONAFOR Smart | 19 de agosto de 2026 | Santa Fé, PR — Sede Zangraf</w:t>
      </w:r>
    </w:p>
    <w:p/>
    <w:p>
      <w:pPr>
        <w:pStyle w:val="Heading1"/>
      </w:pPr>
      <w:r>
        <w:t>VERSÃO 1 — 15 SEGUNDOS</w:t>
      </w:r>
    </w:p>
    <w:p>
      <w:r>
        <w:rPr>
          <w:i/>
          <w:color w:val="555555"/>
        </w:rPr>
        <w:t>Objetivo: gancho + escassez + CTA</w:t>
      </w:r>
    </w:p>
    <w:p/>
    <w:p>
      <w:r>
        <w:rPr>
          <w:sz w:val="24"/>
        </w:rPr>
        <w:t>Dia 19 de agosto, no CONAFOR Smart, a PX3 Lab vai estar em Santa Fé com algo exclusivo pra quem trabalha com formatura e quer sair na frente nessa temporada. Não é divulgação antecipada — é presença obrigatória. Passa no stand da PX3 e descobre pessoalmente. Mais informações no WhatsApp: onze, noventa e nove, duzentos e trinta e um, trinta e um, sessenta e um.</w:t>
      </w:r>
    </w:p>
    <w:p/>
    <w:p>
      <w:r>
        <w:rPr>
          <w:i/>
          <w:color w:val="888888"/>
          <w:sz w:val="18"/>
        </w:rPr>
        <w:t>Observação de contagem: aprox. 15 segundos em locução comercial padrão (130–140 ppm).</w:t>
      </w:r>
    </w:p>
    <w:p/>
    <w:p>
      <w:r>
        <w:t>────────────────────────────────────────────────────────────</w:t>
      </w:r>
    </w:p>
    <w:p/>
    <w:p>
      <w:pPr>
        <w:pStyle w:val="Heading1"/>
      </w:pPr>
      <w:r>
        <w:t>VERSÃO 2 — 30 SEGUNDOS</w:t>
      </w:r>
    </w:p>
    <w:p>
      <w:r>
        <w:rPr>
          <w:i/>
          <w:color w:val="555555"/>
        </w:rPr>
        <w:t>Objetivo: curiosidade + diferencial técnico + evento + CTA</w:t>
      </w:r>
    </w:p>
    <w:p/>
    <w:p>
      <w:r>
        <w:rPr>
          <w:sz w:val="24"/>
        </w:rPr>
        <w:t>Aquela foto de perfil, com iluminação ruim, rosto pela metade — o sistema que não reconhece o aluno. O Cloud PhotoRF reconhece. Foto difícil, foto lateral, foto com óculos de sol — a assertividade não cai. E o que você faria em oito horas, ele faz em minutos. No dia dezenove de agosto, a PX3 Lab vai estar no CONAFOR Smart, em Santa Fé, com uma condição exclusiva pra quem aparecer presencialmente. Não vai ser divulgada antes. Só no evento. Passa no stand da PX3 e confere. WhatsApp: onze, noventa e nove, duzentos e trinta e um, trinta e um, sessenta e um.</w:t>
      </w:r>
    </w:p>
    <w:p/>
    <w:p>
      <w:r>
        <w:rPr>
          <w:i/>
          <w:color w:val="888888"/>
          <w:sz w:val="18"/>
        </w:rPr>
        <w:t>Observação de contagem: aprox. 30 segundos em locução comercial padrão (130–140 ppm).</w:t>
      </w:r>
    </w:p>
    <w:p/>
    <w:p>
      <w:r>
        <w:t>────────────────────────────────────────────────────────────</w:t>
      </w:r>
    </w:p>
    <w:p/>
    <w:p>
      <w:pPr>
        <w:pStyle w:val="Heading1"/>
      </w:pPr>
      <w:r>
        <w:t>VERSÃO 3 — 60 SEGUNDOS</w:t>
      </w:r>
    </w:p>
    <w:p>
      <w:r>
        <w:rPr>
          <w:i/>
          <w:color w:val="555555"/>
        </w:rPr>
        <w:t>Objetivo: hook forte, diferencial técnico (velocidade + assertividade fotos difíceis), benefício exclusivo no evento, escassez, CTA</w:t>
      </w:r>
    </w:p>
    <w:p/>
    <w:p>
      <w:r>
        <w:rPr>
          <w:sz w:val="24"/>
        </w:rPr>
        <w:t>Você sabe o que mais rouba hora de pós-produção na temporada de formaturas? Não é edição. É separação. É aquela pilha de fotos que precisa virar pasta por família — uma a uma — enquanto o próximo evento já está chegando. Quem ainda faz isso na mão está competindo com quem já automatizou. O Cloud PhotoRF separa fotos por família em minutos. Não horas — minutos. E reconhece o rosto mesmo nas fotos que outros sistemas ignoram: lateralizadas, de perfil, com má iluminação — mais de noventa e nove por cento de assertividade, mesmo nas imagens difíceis. No dia dezenove de agosto, a PX3 Lab vai estar no CONAFOR Smart em Santa Fé, no Paraná, na sede da Zangraf. Quem for pessoalmente vai ter acesso a uma condição que a gente não está anunciando antes. É um evento único, um único dia, e a temporada de formaturas já está batendo na porta. Quem se prepara agora chega na temporada com vantagem — quem espera chega correndo atrás. Passa no stand da PX3 Lab no CONAFOR Smart, dia dezenove de agosto, Santa Fé, Paraná. Informações no WhatsApp: onze, noventa e nove, duzentos e trinta e um, trinta e um, sessenta e um.</w:t>
      </w:r>
    </w:p>
    <w:p/>
    <w:p>
      <w:r>
        <w:rPr>
          <w:i/>
          <w:color w:val="888888"/>
          <w:sz w:val="18"/>
        </w:rPr>
        <w:t>Observação de contagem: aprox. 60 segundos em locução comercial padrão (130–140 ppm).</w:t>
      </w:r>
    </w:p>
    <w:p/>
    <w:p>
      <w:r>
        <w:t>────────────────────────────────────────────────────────────</w:t>
      </w:r>
    </w:p>
    <w:p/>
    <w:p>
      <w:pPr>
        <w:pStyle w:val="Heading2"/>
      </w:pPr>
      <w:r>
        <w:t>Notas Estratégicas</w:t>
      </w:r>
    </w:p>
    <w:p>
      <w:pPr>
        <w:pStyle w:val="ListBullet"/>
      </w:pPr>
      <w:r>
        <w:rPr>
          <w:sz w:val="20"/>
        </w:rPr>
        <w:t>Todos os spots foram calibrados para público de nível de consciência 4-5 (Schwartz): fotógrafos e empresários de formatura que já conhecem ferramentas de separação e possivelmente já usaram o Cloud PhotoRF. Por isso, não há explicação básica do produto — o roteiro vai direto à dor e ao diferencial.</w:t>
      </w:r>
    </w:p>
    <w:p>
      <w:pPr>
        <w:pStyle w:val="ListBullet"/>
      </w:pPr>
      <w:r>
        <w:rPr>
          <w:sz w:val="20"/>
        </w:rPr>
        <w:t>O benefício exclusivo do evento foi intencionalmente omitido nos três spots, criando um gatilho de curiosidade que só se resolve com presença física no stand. Esse mecanismo é deliberado: quem vai ao evento por causa do spot já chega pré-disposto a ouvir a oferta.</w:t>
      </w:r>
    </w:p>
    <w:p>
      <w:pPr>
        <w:pStyle w:val="ListBullet"/>
      </w:pPr>
      <w:r>
        <w:rPr>
          <w:sz w:val="20"/>
        </w:rPr>
        <w:t>A escassez usada é real (único dia, 19 de agosto) e reforçada pela sazonalidade legítima da temporada de formaturas. Nenhuma escassez artificial foi criada.</w:t>
      </w:r>
    </w:p>
    <w:p>
      <w:pPr>
        <w:pStyle w:val="ListBullet"/>
      </w:pPr>
      <w:r>
        <w:rPr>
          <w:sz w:val="20"/>
        </w:rPr>
        <w:t>O diferencial técnico de assertividade em fotos difíceis (laterais, de perfil, iluminação ruim) foi escolhido como eixo central porque ressoa especificamente com quem já usou sistemas de reconhecimento facial e conhece a frustração de fotos que "não são encontradas". É linguagem de quem vive o problema, não de quem está vendendo software.</w:t>
      </w:r>
    </w:p>
    <w:p>
      <w:pPr>
        <w:pStyle w:val="ListBullet"/>
      </w:pPr>
      <w:r>
        <w:rPr>
          <w:sz w:val="20"/>
        </w:rPr>
        <w:t>O número do WhatsApp foi escrito por extenso para facilitar o trabalho do locutor e a absorção auditiva do ouvinte (padrão de rádio).</w:t>
      </w:r>
    </w:p>
    <w:p/>
    <w:p>
      <w:pPr>
        <w:jc w:val="center"/>
      </w:pPr>
      <w:r>
        <w:rPr>
          <w:i/>
          <w:color w:val="999999"/>
          <w:sz w:val="18"/>
        </w:rPr>
        <w:t>Roteiros criados por Jonathan — Copywriter Sênior | Agência Climb Digital</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