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211c23e12d55056dc2ab5bd15e9ef5b7c1aaab"/>
    <w:p>
      <w:pPr>
        <w:pStyle w:val="Heading1"/>
      </w:pPr>
      <w:r>
        <w:t xml:space="preserve">Email — Reconexão Fria + WhatsApp (base gelada)</w:t>
      </w:r>
    </w:p>
    <w:p>
      <w:pPr>
        <w:pStyle w:val="BlockText"/>
      </w:pPr>
      <w:r>
        <w:t xml:space="preserve">email_fria_wa.md | Jonathan | 2026-09-30</w:t>
      </w:r>
      <w:r>
        <w:t xml:space="preserve"> </w:t>
      </w:r>
      <w:r>
        <w:t xml:space="preserve">Para: 2.331 gelados (importação Odoo/CONAFOR, zero sinal do produto)</w:t>
      </w:r>
      <w:r>
        <w:t xml:space="preserve"> </w:t>
      </w:r>
      <w:r>
        <w:t xml:space="preserve">Nível de consciência: 1-2 (desconhecem o produto, contato antigo ou inativo)</w:t>
      </w:r>
      <w:r>
        <w:t xml:space="preserve"> </w:t>
      </w:r>
      <w:r>
        <w:t xml:space="preserve">Framework: PAS curto + CTA humano (WhatsApp primeiro)</w:t>
      </w:r>
      <w:r>
        <w:t xml:space="preserve"> </w:t>
      </w:r>
      <w:r>
        <w:t xml:space="preserve">Regra: email CURTO. Não é o lugar para vender — é o lugar para reabrir conversa.</w:t>
      </w:r>
    </w:p>
    <w:p>
      <w:r>
        <w:pict>
          <v:rect style="width:0;height:1.5pt" o:hralign="center" o:hrstd="t" o:hr="t"/>
        </w:pict>
      </w:r>
    </w:p>
    <w:bookmarkStart w:id="20" w:name="assunto-3-opções"/>
    <w:p>
      <w:pPr>
        <w:pStyle w:val="Heading2"/>
      </w:pPr>
      <w:r>
        <w:t xml:space="preserve">Assunto (3 opções)</w:t>
      </w:r>
    </w:p>
    <w:p>
      <w:pPr>
        <w:pStyle w:val="FirstParagraph"/>
      </w:pPr>
      <w:r>
        <w:rPr>
          <w:bCs/>
          <w:b/>
        </w:rPr>
        <w:t xml:space="preserve">A — Reconexão direta (recomendado):</w:t>
      </w:r>
      <w:r>
        <w:t xml:space="preserve"> </w:t>
      </w:r>
      <w:r>
        <w:t xml:space="preserve">Faz tempo que a gente não fala — tem novidade grande pra te contar</w:t>
      </w:r>
    </w:p>
    <w:p>
      <w:pPr>
        <w:pStyle w:val="BodyText"/>
      </w:pPr>
      <w:r>
        <w:rPr>
          <w:bCs/>
          <w:b/>
        </w:rPr>
        <w:t xml:space="preserve">B — Curiosidade de produto:</w:t>
      </w:r>
      <w:r>
        <w:t xml:space="preserve"> </w:t>
      </w:r>
      <w:r>
        <w:t xml:space="preserve">Você separa seus formandos sem photo day. Isso agora existe.</w:t>
      </w:r>
    </w:p>
    <w:p>
      <w:pPr>
        <w:pStyle w:val="BodyText"/>
      </w:pPr>
      <w:r>
        <w:rPr>
          <w:bCs/>
          <w:b/>
        </w:rPr>
        <w:t xml:space="preserve">C — Direto ao ponto:</w:t>
      </w:r>
      <w:r>
        <w:t xml:space="preserve"> </w:t>
      </w:r>
      <w:r>
        <w:t xml:space="preserve">Cloud PhotoRF 2.0 — lançamento 07/10. Um minuto do seu tempo.</w:t>
      </w:r>
    </w:p>
    <w:bookmarkEnd w:id="20"/>
    <w:bookmarkStart w:id="21" w:name="preheader"/>
    <w:p>
      <w:pPr>
        <w:pStyle w:val="Heading2"/>
      </w:pPr>
      <w:r>
        <w:t xml:space="preserve">Preheader</w:t>
      </w:r>
    </w:p>
    <w:p>
      <w:pPr>
        <w:pStyle w:val="FirstParagraph"/>
      </w:pPr>
      <w:r>
        <w:t xml:space="preserve">Novidade que pode mudar o seu fluxo de produção. Só precisa de 2 minutos pra entender.</w:t>
      </w:r>
    </w:p>
    <w:p>
      <w:r>
        <w:pict>
          <v:rect style="width:0;height:1.5pt" o:hralign="center" o:hrstd="t" o:hr="t"/>
        </w:pict>
      </w:r>
    </w:p>
    <w:bookmarkEnd w:id="21"/>
    <w:bookmarkStart w:id="22" w:name="corpo-html"/>
    <w:p>
      <w:pPr>
        <w:pStyle w:val="Heading2"/>
      </w:pPr>
      <w:r>
        <w:t xml:space="preserve">Corpo HTML</w:t>
      </w:r>
    </w:p>
    <w:p>
      <w:pPr>
        <w:pStyle w:val="SourceCode"/>
      </w:pPr>
      <w:r>
        <w:rPr>
          <w:rStyle w:val="DataTypeTok"/>
        </w:rPr>
        <w:t xml:space="preserve">&lt;!DOCTYPE </w:t>
      </w:r>
      <w:r>
        <w:rPr>
          <w:rStyle w:val="NormalTok"/>
        </w:rPr>
        <w:t xml:space="preserve">html</w:t>
      </w:r>
      <w:r>
        <w:rPr>
          <w:rStyle w:val="DataTypeTok"/>
        </w:rPr>
        <w:t xml:space="preserve">&gt;</w:t>
      </w:r>
      <w:r>
        <w:br/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html</w:t>
      </w:r>
      <w:r>
        <w:rPr>
          <w:rStyle w:val="NormalTok"/>
        </w:rPr>
        <w:t xml:space="preserve"> </w:t>
      </w:r>
      <w:r>
        <w:rPr>
          <w:rStyle w:val="ErrorTok"/>
        </w:rPr>
        <w:t xml:space="preserve">lang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"pt-BR"</w:t>
      </w:r>
      <w:r>
        <w:rPr>
          <w:rStyle w:val="DataTypeTok"/>
        </w:rPr>
        <w:t xml:space="preserve">&gt;</w:t>
      </w:r>
      <w:r>
        <w:br/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head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meta</w:t>
      </w:r>
      <w:r>
        <w:rPr>
          <w:rStyle w:val="NormalTok"/>
        </w:rPr>
        <w:t xml:space="preserve"> </w:t>
      </w:r>
      <w:r>
        <w:rPr>
          <w:rStyle w:val="ErrorTok"/>
        </w:rPr>
        <w:t xml:space="preserve">charset</w:t>
      </w:r>
      <w:r>
        <w:rPr>
          <w:rStyle w:val="OtherTok"/>
        </w:rPr>
        <w:t xml:space="preserve">=</w:t>
      </w:r>
      <w:r>
        <w:rPr>
          <w:rStyle w:val="StringTok"/>
        </w:rPr>
        <w:t xml:space="preserve">"UTF-8"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/&gt;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meta</w:t>
      </w:r>
      <w:r>
        <w:rPr>
          <w:rStyle w:val="NormalTok"/>
        </w:rPr>
        <w:t xml:space="preserve"> </w:t>
      </w:r>
      <w:r>
        <w:rPr>
          <w:rStyle w:val="ErrorTok"/>
        </w:rPr>
        <w:t xml:space="preserve">name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"viewport"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content</w:t>
      </w:r>
      <w:r>
        <w:rPr>
          <w:rStyle w:val="OtherTok"/>
        </w:rPr>
        <w:t xml:space="preserve">=</w:t>
      </w:r>
      <w:r>
        <w:rPr>
          <w:rStyle w:val="StringTok"/>
        </w:rPr>
        <w:t xml:space="preserve">"width=device-width, initial-scale=1.0"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/&gt;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title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Cloud PhotoRF 2.0 — Novidade PX3 Lab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title</w:t>
      </w:r>
      <w:r>
        <w:rPr>
          <w:rStyle w:val="DataTypeTok"/>
        </w:rPr>
        <w:t xml:space="preserve">&gt;</w:t>
      </w:r>
      <w:r>
        <w:br/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head</w:t>
      </w:r>
      <w:r>
        <w:rPr>
          <w:rStyle w:val="DataTypeTok"/>
        </w:rPr>
        <w:t xml:space="preserve">&gt;</w:t>
      </w:r>
      <w:r>
        <w:br/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body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"margin:0;padding:0;background-color:#12160C;font-family:'Helvetica Neue',Helvetica,Arial,sans-serif;color:#FFFFFF;"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ErrorTok"/>
        </w:rPr>
        <w:t xml:space="preserve">width</w:t>
      </w:r>
      <w:r>
        <w:rPr>
          <w:rStyle w:val="OtherTok"/>
        </w:rPr>
        <w:t xml:space="preserve">=</w:t>
      </w:r>
      <w:r>
        <w:rPr>
          <w:rStyle w:val="StringTok"/>
        </w:rPr>
        <w:t xml:space="preserve">"100%"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cellpadding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cellspacing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border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"background-color:#12160C;"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align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"padding:40px 20px;"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ErrorTok"/>
        </w:rPr>
        <w:t xml:space="preserve">width</w:t>
      </w:r>
      <w:r>
        <w:rPr>
          <w:rStyle w:val="OtherTok"/>
        </w:rPr>
        <w:t xml:space="preserve">=</w:t>
      </w:r>
      <w:r>
        <w:rPr>
          <w:rStyle w:val="StringTok"/>
        </w:rPr>
        <w:t xml:space="preserve">"600"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cellpadding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cellspacing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border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"max-width:600px;width:100%;"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Header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align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span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"font-size:13px;font-weight:700;letter-spacing:3px;text-transform:uppercase;color:#96C200;"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PX3 LAB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span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div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"height:2px;background-color:#96C200;width:60px;margin:0 auto;"</w:t>
      </w:r>
      <w:r>
        <w:rPr>
          <w:rStyle w:val="DataTypeTok"/>
        </w:rPr>
        <w:t xml:space="preserve">&gt;&lt;/</w:t>
      </w:r>
      <w:r>
        <w:rPr>
          <w:rStyle w:val="KeywordTok"/>
        </w:rPr>
        <w:t xml:space="preserve">div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Abertura de reconexão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"padding-bottom:24px;"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"margin:0;font-size:16px;line-height:1.6;color:#FFFFFF;"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Olá, {{contact.first_name}}.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"padding-bottom:28px;"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"margin:0;font-size:16px;line-height:1.6;color:#FFFFFF;"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Faz um tempo que a gente não fala. Mas tem uma novidade que vale reabrir essa conversa.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Divisor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"padding-bottom:28px;"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div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"height:1px;background-color:#1f2518;width:100%;"</w:t>
      </w:r>
      <w:r>
        <w:rPr>
          <w:rStyle w:val="DataTypeTok"/>
        </w:rPr>
        <w:t xml:space="preserve">&gt;&lt;/</w:t>
      </w:r>
      <w:r>
        <w:rPr>
          <w:rStyle w:val="KeywordTok"/>
        </w:rPr>
        <w:t xml:space="preserve">div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Headline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"padding-bottom:16px;"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"margin:0;font-size:24px;font-weight:700;line-height:1.2;color:#FFFFFF;text-transform:uppercase;"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PREPARE-SE PARA O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span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"color:#96C200;"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ABSURDO!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span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Apresentação rápida — 3-4 linhas, sem muro de texto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"padding-bottom:28px;"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"margin:0;font-size:16px;line-height:1.6;color:#FFFFFF;"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No dia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strong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"color:#96C200;"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07/10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strong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 a PX3 Lab lança o Cloud PhotoRF 2.0 — uma plataforma de IA para separação e organização de fotos de formatura que agora funciona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strong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sem depender de photo day ou estúdio de identificação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strong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"margin:16px 0 0 0;font-size:16px;line-height:1.6;color:#FFFFFF;"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O sistema localiza os formandos nas fotos do próprio evento, filtra qualidade em lote, descarta similaridades automaticamente e processa tudo na sua máquina — sem upload, sem servidor externo.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"margin:16px 0 0 0;font-size:16px;line-height:1.6;color:#FFFFFF;"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Se você fotografa formaturas e ainda processa manual — ou usa algum sistema que depende do photo day para funcionar — vale dois minutos de conversa antes do lançamento.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Divisor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div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"height:1px;background-color:#1f2518;width:100%;"</w:t>
      </w:r>
      <w:r>
        <w:rPr>
          <w:rStyle w:val="DataTypeTok"/>
        </w:rPr>
        <w:t xml:space="preserve">&gt;&lt;/</w:t>
      </w:r>
      <w:r>
        <w:rPr>
          <w:rStyle w:val="KeywordTok"/>
        </w:rPr>
        <w:t xml:space="preserve">div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CTA PRIMÁRIO — WhatsApp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"padding-bottom:12px;"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"margin:0;font-size:13px;font-weight:700;letter-spacing:2px;text-transform:uppercase;color:#96C200;"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Quer entender como funciona?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"padding-bottom:16px;"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"margin:0;font-size:16px;line-height:1.6;color:#FFFFFF;"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Nosso time pode te mostrar em detalhes. É rápido e sem compromisso.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align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"padding-bottom:16px;"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NormalTok"/>
        </w:rPr>
        <w:t xml:space="preserve"> </w:t>
      </w:r>
      <w:r>
        <w:rPr>
          <w:rStyle w:val="ErrorTok"/>
        </w:rPr>
        <w:t xml:space="preserve">href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"https://wa.me/5511992311361?text=Ol%C3%A1%20Vin%C3%ADcius%2C%20vim%20pelo%20email%20de%20lan%C3%A7amento%20do%20Cloud%20PhotoRF%202.0"</w:t>
      </w:r>
      <w:r>
        <w:br/>
      </w:r>
      <w:r>
        <w:rPr>
          <w:rStyle w:val="OtherTok"/>
        </w:rPr>
        <w:t xml:space="preserve">                 style=</w:t>
      </w:r>
      <w:r>
        <w:rPr>
          <w:rStyle w:val="StringTok"/>
        </w:rPr>
        <w:t xml:space="preserve">"display:inline-block;background-color:#96C200;color:#12160C;text-decoration:none;font-size:15px;font-weight:700;padding:16px 36px;border-radius:6px;letter-spacing:0.5px;"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Falar com nosso time no WhatsApp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align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"margin:0;font-size:13px;color:#8A8E82;"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Resposta rápida. Sem apresentação em PDF de 40 slides.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CTA SECUNDÁRIO — Lista de espera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align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"padding-bottom:40px;"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 0 12px 0;font-size:13px;color:#8A8E82;"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Ou, se preferir conhecer o produto antes de conversar: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NormalTok"/>
        </w:rPr>
        <w:t xml:space="preserve"> </w:t>
      </w:r>
      <w:r>
        <w:rPr>
          <w:rStyle w:val="ErrorTok"/>
        </w:rPr>
        <w:t xml:space="preserve">href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"https://espera.px3lab.com.br/?utm_source=email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utm_medium=owned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utm_campaign=cloudphotorf2_reativacao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utm_content=lp_waitlist_fria"</w:t>
      </w:r>
      <w:r>
        <w:br/>
      </w:r>
      <w:r>
        <w:rPr>
          <w:rStyle w:val="OtherTok"/>
        </w:rPr>
        <w:t xml:space="preserve">                 style=</w:t>
      </w:r>
      <w:r>
        <w:rPr>
          <w:rStyle w:val="StringTok"/>
        </w:rPr>
        <w:t xml:space="preserve">"display:inline-block;background-color:transparent;color:#96C200;text-decoration:none;font-size:14px;font-weight:700;padding:12px 28px;border-radius:6px;border:2px solid #96C200;letter-spacing:0.5px;"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Ver a demonstração e entrar na lista de espera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Assinatura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"padding-top:8px;border-top:1px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 0 4px 0;font-size:14px;color:#8A8E82;"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Um abraço,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Equipe PX3 Lab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"margin:8px 0 0 0;font-size:13px;color:#8A8E82;"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NormalTok"/>
        </w:rPr>
        <w:t xml:space="preserve"> </w:t>
      </w:r>
      <w:r>
        <w:rPr>
          <w:rStyle w:val="ErrorTok"/>
        </w:rPr>
        <w:t xml:space="preserve">href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"https://px3lab.com.br"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"color:#96C200;text-decoration:none;"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px3lab.com.br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Footer + LGPD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align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"padding-top:32px;"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"margin:0;font-size:12px;color:#4a4f44;line-height:1.6;"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Você está recebendo este email porque faz parte da nossa base histórica de contatos.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br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/&gt;</w:t>
      </w:r>
      <w:r>
        <w:br/>
      </w:r>
      <w:r>
        <w:rPr>
          <w:rStyle w:val="NormalTok"/>
        </w:rPr>
        <w:t xml:space="preserve">                Se preferir não receber mais comunicados, basta responder com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strong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STOP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strong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 ou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NormalTok"/>
        </w:rPr>
        <w:t xml:space="preserve"> </w:t>
      </w:r>
      <w:r>
        <w:rPr>
          <w:rStyle w:val="ErrorTok"/>
        </w:rPr>
        <w:t xml:space="preserve">href</w:t>
      </w:r>
      <w:r>
        <w:rPr>
          <w:rStyle w:val="OtherTok"/>
        </w:rPr>
        <w:t xml:space="preserve">=</w:t>
      </w:r>
      <w:r>
        <w:rPr>
          <w:rStyle w:val="StringTok"/>
        </w:rPr>
        <w:t xml:space="preserve">"{{unsubscribe_link}}"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"color:#4a4f44;"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clique aqui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table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table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body</w:t>
      </w:r>
      <w:r>
        <w:rPr>
          <w:rStyle w:val="DataTypeTok"/>
        </w:rPr>
        <w:t xml:space="preserve">&gt;</w:t>
      </w:r>
      <w:r>
        <w:br/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html</w:t>
      </w:r>
      <w:r>
        <w:rPr>
          <w:rStyle w:val="DataTypeTok"/>
        </w:rPr>
        <w:t xml:space="preserve">&gt;</w:t>
      </w:r>
    </w:p>
    <w:p>
      <w:r>
        <w:pict>
          <v:rect style="width:0;height:1.5pt" o:hralign="center" o:hrstd="t" o:hr="t"/>
        </w:pict>
      </w:r>
    </w:p>
    <w:bookmarkEnd w:id="22"/>
    <w:bookmarkStart w:id="23" w:name="versão-texto-puro-fallback"/>
    <w:p>
      <w:pPr>
        <w:pStyle w:val="Heading2"/>
      </w:pPr>
      <w:r>
        <w:t xml:space="preserve">Versão texto puro (fallback)</w:t>
      </w:r>
    </w:p>
    <w:p>
      <w:pPr>
        <w:pStyle w:val="SourceCode"/>
      </w:pPr>
      <w:r>
        <w:rPr>
          <w:rStyle w:val="VerbatimChar"/>
        </w:rPr>
        <w:t xml:space="preserve">Olá, {{contact.first_name}}.</w:t>
      </w:r>
      <w:r>
        <w:br/>
      </w:r>
      <w:r>
        <w:br/>
      </w:r>
      <w:r>
        <w:rPr>
          <w:rStyle w:val="VerbatimChar"/>
        </w:rPr>
        <w:t xml:space="preserve">Faz um tempo que a gente não fala. Mas tem uma novidade que vale reabrir essa conversa.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br/>
      </w:r>
      <w:r>
        <w:rPr>
          <w:rStyle w:val="VerbatimChar"/>
        </w:rPr>
        <w:t xml:space="preserve">PREPARE-SE PARA O ABSURDO!</w:t>
      </w:r>
      <w:r>
        <w:br/>
      </w:r>
      <w:r>
        <w:br/>
      </w:r>
      <w:r>
        <w:rPr>
          <w:rStyle w:val="VerbatimChar"/>
        </w:rPr>
        <w:t xml:space="preserve">No dia 07/10 a PX3 Lab lança o Cloud PhotoRF 2.0 — uma plataforma de IA para separação e organização de fotos de formatura que agora funciona sem depender de photo day ou estúdio de identificação.</w:t>
      </w:r>
      <w:r>
        <w:br/>
      </w:r>
      <w:r>
        <w:br/>
      </w:r>
      <w:r>
        <w:rPr>
          <w:rStyle w:val="VerbatimChar"/>
        </w:rPr>
        <w:t xml:space="preserve">O sistema localiza os formandos nas fotos do próprio evento, filtra qualidade em lote, descarta similaridades automaticamente e processa tudo na sua máquina — sem upload, sem servidor externo.</w:t>
      </w:r>
      <w:r>
        <w:br/>
      </w:r>
      <w:r>
        <w:br/>
      </w:r>
      <w:r>
        <w:rPr>
          <w:rStyle w:val="VerbatimChar"/>
        </w:rPr>
        <w:t xml:space="preserve">Se você fotografa formaturas e ainda processa manual — ou usa algum sistema que depende do photo day para funcionar — vale dois minutos de conversa antes do lançamento.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br/>
      </w:r>
      <w:r>
        <w:rPr>
          <w:rStyle w:val="VerbatimChar"/>
        </w:rPr>
        <w:t xml:space="preserve">Nosso time pode te mostrar como funciona. Rápido, sem compromisso.</w:t>
      </w:r>
      <w:r>
        <w:br/>
      </w:r>
      <w:r>
        <w:br/>
      </w:r>
      <w:r>
        <w:rPr>
          <w:rStyle w:val="VerbatimChar"/>
        </w:rPr>
        <w:t xml:space="preserve">Falar com nosso time no WhatsApp:</w:t>
      </w:r>
      <w:r>
        <w:br/>
      </w:r>
      <w:r>
        <w:rPr>
          <w:rStyle w:val="VerbatimChar"/>
        </w:rPr>
        <w:t xml:space="preserve">https://wa.me/5511992311361?text=Ol%C3%A1%20Vin%C3%ADcius%2C%20vim%20pelo%20email%20de%20lan%C3%A7amento%20do%20Cloud%20PhotoRF%202.0</w:t>
      </w:r>
      <w:r>
        <w:br/>
      </w:r>
      <w:r>
        <w:br/>
      </w:r>
      <w:r>
        <w:rPr>
          <w:rStyle w:val="VerbatimChar"/>
        </w:rPr>
        <w:t xml:space="preserve">Ou, se preferir conhecer o produto antes de conversar:</w:t>
      </w:r>
      <w:r>
        <w:br/>
      </w:r>
      <w:r>
        <w:rPr>
          <w:rStyle w:val="VerbatimChar"/>
        </w:rPr>
        <w:t xml:space="preserve">https://espera.px3lab.com.br/?utm_source=email&amp;utm_medium=owned&amp;utm_campaign=cloudphotorf2_reativacao&amp;utm_content=lp_waitlist_fria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br/>
      </w:r>
      <w:r>
        <w:rPr>
          <w:rStyle w:val="VerbatimChar"/>
        </w:rPr>
        <w:t xml:space="preserve">Um abraço,</w:t>
      </w:r>
      <w:r>
        <w:br/>
      </w:r>
      <w:r>
        <w:rPr>
          <w:rStyle w:val="VerbatimChar"/>
        </w:rPr>
        <w:t xml:space="preserve">Equipe PX3 Lab</w:t>
      </w:r>
      <w:r>
        <w:br/>
      </w:r>
      <w:r>
        <w:rPr>
          <w:rStyle w:val="VerbatimChar"/>
        </w:rPr>
        <w:t xml:space="preserve">px3lab.com.br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rPr>
          <w:rStyle w:val="VerbatimChar"/>
        </w:rPr>
        <w:t xml:space="preserve">Você está recebendo este email porque faz parte da nossa base histórica de contatos.</w:t>
      </w:r>
      <w:r>
        <w:br/>
      </w:r>
      <w:r>
        <w:rPr>
          <w:rStyle w:val="VerbatimChar"/>
        </w:rPr>
        <w:t xml:space="preserve">Se preferir não receber mais comunicados, basta responder com STOP ou acesse: {{unsubscribe_link}}</w:t>
      </w:r>
    </w:p>
    <w:p>
      <w:r>
        <w:pict>
          <v:rect style="width:0;height:1.5pt" o:hralign="center" o:hrstd="t" o:hr="t"/>
        </w:pict>
      </w:r>
    </w:p>
    <w:bookmarkEnd w:id="23"/>
    <w:bookmarkStart w:id="24" w:name="notas-técnicas"/>
    <w:p>
      <w:pPr>
        <w:pStyle w:val="Heading2"/>
      </w:pPr>
      <w:r>
        <w:t xml:space="preserve">Notas técnicas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 CURTO por decisão estratégica:</w:t>
      </w:r>
      <w:r>
        <w:t xml:space="preserve"> </w:t>
      </w:r>
      <w:r>
        <w:t xml:space="preserve">a base gelada não tem relação ativa com o produto. Muro de texto = saída imediata. O objetivo aqui não é vender — é reabrir conversa e filtrar quem tem interesse real. O WhatsApp faz esse papel de qualificação humana.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CTA primário é WhatsApp</w:t>
      </w:r>
      <w:r>
        <w:t xml:space="preserve">, não LP. Esse público precisa de conversa humana antes de decidir qualquer coisa. O link já chega com texto rastreável para o Vinícius saber a origem do contato.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CTA secundário é LP</w:t>
      </w:r>
      <w:r>
        <w:t xml:space="preserve"> </w:t>
      </w:r>
      <w:r>
        <w:t xml:space="preserve">— para quem prefere pesquisar antes de falar. UTM separado (</w:t>
      </w:r>
      <w:r>
        <w:rPr>
          <w:rStyle w:val="VerbatimChar"/>
        </w:rPr>
        <w:t xml:space="preserve">utm_campaign=cloudphotorf2_reativacao</w:t>
      </w:r>
      <w:r>
        <w:t xml:space="preserve">) permite medir independente dos outros buckets.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LGPD:</w:t>
      </w:r>
      <w:r>
        <w:t xml:space="preserve"> </w:t>
      </w:r>
      <w:r>
        <w:t xml:space="preserve">linha de rodapé com instrução de STOP por resposta direta ao email + link de descadastro padrão. Adequado para base de importação sem opt-in explícito recente.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Linha "Resposta rápida. Sem apresentação em PDF de 40 slides."</w:t>
      </w:r>
      <w:r>
        <w:t xml:space="preserve"> </w:t>
      </w:r>
      <w:r>
        <w:t xml:space="preserve">— tom intencional para esse público (dono de empresa, acostumado a vendedor chato). Sinaliza que vai ser uma conversa real, não pitch.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Não usa nome do Vinícius no corpo</w:t>
      </w:r>
      <w:r>
        <w:t xml:space="preserve"> </w:t>
      </w:r>
      <w:r>
        <w:t xml:space="preserve">— o link do WhatsApp chega direto para ele, mas o email assina como "Equipe PX3 Lab" conforme padrão da empresa.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2026-10-01T13:26:15Z</dcterms:created>
  <dcterms:modified xsi:type="dcterms:W3CDTF">2026-10-01T13:26:15Z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