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eee79b4a5441c2e8664610939a4104e071b3b2"/>
    <w:p>
      <w:pPr>
        <w:pStyle w:val="Heading1"/>
      </w:pPr>
      <w:r>
        <w:t xml:space="preserve">Email — Apresentação Cloud PhotoRF 2.0 (base ativável)</w:t>
      </w:r>
    </w:p>
    <w:p>
      <w:pPr>
        <w:pStyle w:val="BlockText"/>
      </w:pPr>
      <w:r>
        <w:t xml:space="preserve">email_apresentacao.md | Jonathan | 2026-09-30</w:t>
      </w:r>
      <w:r>
        <w:t xml:space="preserve"> </w:t>
      </w:r>
      <w:r>
        <w:t xml:space="preserve">Para: 441 contatos (355 quentes sem tag comprou + 53 mornos + 33 frios que nunca compraram)</w:t>
      </w:r>
      <w:r>
        <w:t xml:space="preserve"> </w:t>
      </w:r>
      <w:r>
        <w:t xml:space="preserve">Nível de consciência: 3-4 (conhecem o produto ou a empresa, nunca compraram)</w:t>
      </w:r>
      <w:r>
        <w:t xml:space="preserve"> </w:t>
      </w:r>
      <w:r>
        <w:t xml:space="preserve">Framework: AIDA + PAS — dor-solução com lançamento clássico</w:t>
      </w:r>
    </w:p>
    <w:p>
      <w:r>
        <w:pict>
          <v:rect style="width:0;height:1.5pt" o:hralign="center" o:hrstd="t" o:hr="t"/>
        </w:pict>
      </w:r>
    </w:p>
    <w:bookmarkStart w:id="20" w:name="assunto-3-opções"/>
    <w:p>
      <w:pPr>
        <w:pStyle w:val="Heading2"/>
      </w:pPr>
      <w:r>
        <w:t xml:space="preserve">Assunto (3 opções)</w:t>
      </w:r>
    </w:p>
    <w:p>
      <w:pPr>
        <w:pStyle w:val="FirstParagraph"/>
      </w:pPr>
      <w:r>
        <w:rPr>
          <w:bCs/>
          <w:b/>
        </w:rPr>
        <w:t xml:space="preserve">A — Gancho de feature (recomendado):</w:t>
      </w:r>
      <w:r>
        <w:t xml:space="preserve"> </w:t>
      </w:r>
      <w:r>
        <w:t xml:space="preserve">Separação sem foto de cadastro. Isso existe agora.</w:t>
      </w:r>
    </w:p>
    <w:p>
      <w:pPr>
        <w:pStyle w:val="BodyText"/>
      </w:pPr>
      <w:r>
        <w:rPr>
          <w:bCs/>
          <w:b/>
        </w:rPr>
        <w:t xml:space="preserve">B — Data + promessa:</w:t>
      </w:r>
      <w:r>
        <w:t xml:space="preserve"> </w:t>
      </w:r>
      <w:r>
        <w:t xml:space="preserve">07/10: o sistema que separa seus formandos mesmo sem o estúdio</w:t>
      </w:r>
    </w:p>
    <w:p>
      <w:pPr>
        <w:pStyle w:val="BodyText"/>
      </w:pPr>
      <w:r>
        <w:rPr>
          <w:bCs/>
          <w:b/>
        </w:rPr>
        <w:t xml:space="preserve">C — Headline oficial:</w:t>
      </w:r>
      <w:r>
        <w:t xml:space="preserve"> </w:t>
      </w:r>
      <w:r>
        <w:t xml:space="preserve">Prepare-se para o absurdo — Cloud PhotoRF 2.0 chega dia 07/10</w:t>
      </w:r>
    </w:p>
    <w:bookmarkEnd w:id="20"/>
    <w:bookmarkStart w:id="21" w:name="preheader"/>
    <w:p>
      <w:pPr>
        <w:pStyle w:val="Heading2"/>
      </w:pPr>
      <w:r>
        <w:t xml:space="preserve">Preheader</w:t>
      </w:r>
    </w:p>
    <w:p>
      <w:pPr>
        <w:pStyle w:val="FirstParagraph"/>
      </w:pPr>
      <w:r>
        <w:t xml:space="preserve">Enquanto você faz family day para separar 400 formandos, nosso time IA faz sozinho. Veja a demo.</w:t>
      </w:r>
    </w:p>
    <w:p>
      <w:r>
        <w:pict>
          <v:rect style="width:0;height:1.5pt" o:hralign="center" o:hrstd="t" o:hr="t"/>
        </w:pict>
      </w:r>
    </w:p>
    <w:bookmarkEnd w:id="21"/>
    <w:bookmarkStart w:id="22" w:name="corpo-html"/>
    <w:p>
      <w:pPr>
        <w:pStyle w:val="Heading2"/>
      </w:pPr>
      <w:r>
        <w:t xml:space="preserve">Corpo HTML</w:t>
      </w:r>
    </w:p>
    <w:p>
      <w:pPr>
        <w:pStyle w:val="SourceCode"/>
      </w:pPr>
      <w:r>
        <w:rPr>
          <w:rStyle w:val="DataTypeTok"/>
        </w:rPr>
        <w:t xml:space="preserve">&lt;!DOCTYPE </w:t>
      </w:r>
      <w:r>
        <w:rPr>
          <w:rStyle w:val="NormalTok"/>
        </w:rPr>
        <w:t xml:space="preserve">html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html</w:t>
      </w:r>
      <w:r>
        <w:rPr>
          <w:rStyle w:val="NormalTok"/>
        </w:rPr>
        <w:t xml:space="preserve"> </w:t>
      </w:r>
      <w:r>
        <w:rPr>
          <w:rStyle w:val="ErrorTok"/>
        </w:rPr>
        <w:t xml:space="preserve">lang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"pt-BR"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charset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name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"viewport"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content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"width=device-width, initial-scale=1.0"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Cloud PhotoRF 2.0 — Lançamento 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body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"margin:0;padding:0;background-color:#12160C;font-family:'Helvetica Neue',Helvetica,Arial,sans-serif;color:#FFFFFF;"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"background-color:#12160C;"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"padding:40px 20px;"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"600"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"max-width:600px;width:100%;"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Header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"font-size:13px;font-weight:700;letter-spacing:3px;text-transform:uppercase;color:#96C200;"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"height:2px;background-color:#96C200;width:60px;margin:0 auto;"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Abertura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Olá, {{contact.first_name}}.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Headline oficial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"margin:0;font-size:28px;font-weight:700;line-height:1.2;color:#FFFFFF;text-transform:uppercase;letter-spacing:-0.5px;"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PREPARE-SE PARA O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ABSURDO!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Dor / abertura PAS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Toda empresa de fotografia de formatura chega no mesmo gargalo: o volume de fotos cresce, a equipe não escala no mesmo ritmo, e o family day virou um segundo evento dentro do evento.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"margin:16px 0 0 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Você fotografou tudo. Tem as fotos. Mas para separar, organizar e entregar - são horas. Às vezes dias.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"margin:16px 0 0 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 Cloud PhotoRF 2.0 chega no dia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strong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para resolver esse problema de vez.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Sub-headline da solução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"margin:0;font-size:16px;line-height:1.6;color:#8A8E82;font-style:italic;"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"O Cloud PhotoRF 2.0 deixou de ser apenas um sistema de reconhecimento facial. É uma linha de produção inteligente, desenvolvida para empresas que precisam processar grandes acervos e assumir mais eventos sem multiplicar erros, atrasos e horas extras."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BLOCO 1 --&gt;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IA que separa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"margin:0;font-size:20px;font-weight:700;line-height:1.2;color:#FFFFFF;"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 family day não precisa ser o seu maior gargalo.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Separação sem fotos de identificação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Sem estúdio, sem family day — o sistema localiza os formandos a partir das fotos do evento. Você só confirma a identidade.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Reconhece o corpo, não só o rosto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"font-size:11px;font-weight:700;color:#96C200;background-color:#1a2200;padding:2px 8px;border-radius:4px;margin-left:6px;vertical-align:middle;"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EXCLUSIVO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Foto de meio corpo, corpo inteiro, posição diferente — o sistema compara e aloca certo. Nenhum outro software de separação do mercado faz isso.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Verificação em 3 etapas antes de destinar a foto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Três camadas automáticas de verificação antes de alocar cada imagem ao formando. Menos correção manual. Mais fotos no destino certo.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Fotos por vizinhança (outorga, mãos dadas, aliança)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Quando o rosto não aparece — na outorga, no momento da aliança — o sistema identifica o formando pela sequência de frames. A foto vai para o álbum certo.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BLOCO 2 --&gt;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IA que filtra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"margin:0;font-size:20px;font-weight:700;line-height:1.2;color:#FFFFFF;"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Triagem de lote que antes levava horas. Agora são minutos.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Filtro por olhos fechados, foco, sorriso e qualidade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O sistema detecta automaticamente e oferece descarte por critérios técnicos. Você define o parâmetro — ele executa no lote inteiro.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Descarte por similaridade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Fotos quase iguais em série são agrupadas. O sistema sugere qual preservar. Você não precisa revisar 40 frames do mesmo segundo.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Revisão automática de fundos (BGs)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Todos os BGs revisados automaticamente, com opção de descarte em lote. As fotos descartadas ficam disponíveis para revisão — você decide o que entra na exportação final.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Buscar não identificados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O sistema localiza formandos que aparecem nas fotos mas ainda não foram identificados. Você descobre antes da entrega — não depois.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BLOCO 3 --&gt;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Plataforma pronta para escalar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"margin:0;font-size:20px;font-weight:700;line-height:1.2;color:#FFFFFF;"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Mais eventos. Mesma equipe. Sem fila de servidor.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Fila de produção desatendida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Empilhe todos os trabalhos por prioridade, deixe a máquina rodando e vá para o próximo evento. O sistema inicia o próximo trabalho automaticamente ao finalizar um.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Processamento na sua máquina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Sem upload para servidor externo. Sem fila, sem dependência de conexão, sem dado de cliente na nuvem. A velocidade é do seu equipamento.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Windows e Mac nativo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Roda nativamente nos dois sistemas. Sem emulação, sem perda de desempenho. Usa o equipamento que você já tem.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Reconhecimento de familiares com IA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O familiar apareceu no evento sem o formando? O sistema sugere a foto por semelhança — você confirma e ela entra no álbum. Nenhum momento pago fica de fora.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Integração via API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Conecte o Cloud PhotoRF 2.0 ao seu sistema via API. Para quem quer integrar ao fluxo existente sem retrabalho.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Prova social (Vinícius)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"padding:20px;background-color:#0e1209;border-radius:8px;border-left:3px solid #96C200;margin-bottom:32px;"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"margin:0;font-size:14px;line-height:1.6;color:#8A8E82;font-style:italic;"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"Acredite se quiser, o programa acertou essa foto kkkkkk"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"margin:8px 0 0 0;font-size:13px;color:#96C200;font-weight:700;"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Vinícius Pantolfi, dezenas de formaturas — impressionado com o reconhecimento facial em produção real.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"padding-top:16px;padding-bottom:24px;"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 lançamento é dia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strong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 Quem está na lista de espera recebe as condições antes do público geral. Essa condição não volta depois.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CTA 1 — YouTube (primário)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"padding-bottom:16px;"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"https://www.youtube.com/watch?v=tSKrXQKDCw0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utm_source=email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utm_medium=owned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utm_campaign=cloudphotorf2_lancamento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utm_content=tutorial_youtube"</w:t>
      </w:r>
      <w:r>
        <w:br/>
      </w:r>
      <w:r>
        <w:rPr>
          <w:rStyle w:val="OtherTok"/>
        </w:rPr>
        <w:t xml:space="preserve">                 style=</w:t>
      </w:r>
      <w:r>
        <w:rPr>
          <w:rStyle w:val="StringTok"/>
        </w:rPr>
        <w:t xml:space="preserve">"display:inline-block;background-color:#96C200;color:#12160C;text-decoration:none;font-size:15px;font-weight:700;padding:16px 36px;border-radius:6px;letter-spacing:0.5px;"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Assista à demonstração completa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Todos os 13 recursos novos funcionando ao vivo — incluindo o que nenhum outro software faz.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CTA 2 — Lista de espera (secundário)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"padding-bottom:16px;"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"https://espera.px3lab.com.br/?utm_source=email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utm_medium=owned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utm_campaign=cloudphotorf2_lancamento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utm_content=lp_waitlist"</w:t>
      </w:r>
      <w:r>
        <w:br/>
      </w:r>
      <w:r>
        <w:rPr>
          <w:rStyle w:val="OtherTok"/>
        </w:rPr>
        <w:t xml:space="preserve">                 style=</w:t>
      </w:r>
      <w:r>
        <w:rPr>
          <w:rStyle w:val="StringTok"/>
        </w:rPr>
        <w:t xml:space="preserve">"display:inline-block;background-color:transparent;color:#96C200;text-decoration:none;font-size:14px;font-weight:700;padding:14px 32px;border-radius:6px;border:2px solid #96C200;letter-spacing:0.5px;"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Entrar na lista de espera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WhatsApp secundário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"padding-bottom:40px;"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Prefere conversar antes de decidir?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"https://wa.me/5511992311361?text=Ol%C3%A1%20Vin%C3%ADcius%2C%20vim%20pelo%20email%20de%20lan%C3%A7amento%20do%20Cloud%20PhotoRF%202.0"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"color:#96C200;text-decoration:none;"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Fale com nosso time pelo WhatsApp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Assinatura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"padding-top:8px;border-top:1px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 0 4px 0;font-size:14px;color:#8A8E82;"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Um abraço,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Equipe 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"margin:8px 0 0 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"https://px3lab.com.br"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"color:#96C200;text-decoration:none;"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px3lab.com.br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Footer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"margin:0;font-size:12px;color:#4a4f44;line-height:1.6;"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Você está recebendo este email porque tem conta ou histórico com o PX3 Lab.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              Para não receber mais comunicados,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"{{unsubscribe_link}}"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"color:#4a4f44;"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clique aqui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body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html</w:t>
      </w:r>
      <w:r>
        <w:rPr>
          <w:rStyle w:val="DataTypeTok"/>
        </w:rPr>
        <w:t xml:space="preserve">&gt;</w:t>
      </w:r>
    </w:p>
    <w:p>
      <w:r>
        <w:pict>
          <v:rect style="width:0;height:1.5pt" o:hralign="center" o:hrstd="t" o:hr="t"/>
        </w:pict>
      </w:r>
    </w:p>
    <w:bookmarkEnd w:id="22"/>
    <w:bookmarkStart w:id="23" w:name="notas-técnicas"/>
    <w:p>
      <w:pPr>
        <w:pStyle w:val="Heading2"/>
      </w:pPr>
      <w:r>
        <w:t xml:space="preserve">Notas técnicas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Filtro obrigatório:</w:t>
      </w:r>
      <w:r>
        <w:t xml:space="preserve"> </w:t>
      </w:r>
      <w:r>
        <w:t xml:space="preserve">NÃO incluir contatos com tag</w:t>
      </w:r>
      <w:r>
        <w:t xml:space="preserve"> </w:t>
      </w:r>
      <w:r>
        <w:rPr>
          <w:rStyle w:val="VerbatimChar"/>
        </w:rPr>
        <w:t xml:space="preserve">comprou-claud-photorf</w:t>
      </w:r>
      <w:r>
        <w:t xml:space="preserve"> </w:t>
      </w:r>
      <w:r>
        <w:t xml:space="preserve">(esses vão para o email_upgrade). Configurar exclusão de tag na segmentação do Linkia.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Composição da base:</w:t>
      </w:r>
      <w:r>
        <w:t xml:space="preserve"> </w:t>
      </w:r>
      <w:r>
        <w:t xml:space="preserve">355 quentes (sem tag de compra) + 53 mornos + 33 frios = 441 contatos. Todos nunca compraram, mas têm algum histórico com a empresa.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Tom:</w:t>
      </w:r>
      <w:r>
        <w:t xml:space="preserve"> </w:t>
      </w:r>
      <w:r>
        <w:t xml:space="preserve">lançamento clássico com abertura de dor-solução. Diferente do upgrade (que assume conhecimento prévio), esse email faz o trabalho de apresentação e qualificação.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Prova social:</w:t>
      </w:r>
      <w:r>
        <w:t xml:space="preserve"> </w:t>
      </w:r>
      <w:r>
        <w:t xml:space="preserve">usada a citação do Vinícius Pantolfi conforme aparece no folheto oficial. Se o Renato preferir não usar o nome completo, pode trocar por "nosso time" — verificar antes do disparo.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URL lista de espera:</w:t>
      </w:r>
      <w:r>
        <w:t xml:space="preserve"> </w:t>
      </w:r>
      <w:r>
        <w:t xml:space="preserve">usando</w:t>
      </w:r>
      <w:r>
        <w:t xml:space="preserve"> </w:t>
      </w:r>
      <w:r>
        <w:rPr>
          <w:rStyle w:val="VerbatimChar"/>
        </w:rPr>
        <w:t xml:space="preserve">espera.px3lab.com.br</w:t>
      </w:r>
      <w:r>
        <w:t xml:space="preserve">. Confirmar com Mia/Renato se esse é o domínio definitivo ou se muda para</w:t>
      </w:r>
      <w:r>
        <w:t xml:space="preserve"> </w:t>
      </w:r>
      <w:r>
        <w:rPr>
          <w:rStyle w:val="VerbatimChar"/>
        </w:rPr>
        <w:t xml:space="preserve">preview-photorf2.agentesclimb.us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UTMs:</w:t>
      </w:r>
      <w:r>
        <w:t xml:space="preserve"> </w:t>
      </w:r>
      <w:r>
        <w:t xml:space="preserve">todos separados por</w:t>
      </w:r>
      <w:r>
        <w:t xml:space="preserve"> </w:t>
      </w:r>
      <w:r>
        <w:rPr>
          <w:rStyle w:val="VerbatimChar"/>
        </w:rPr>
        <w:t xml:space="preserve">utm_campaign=cloudphotorf2_lancamento</w:t>
      </w:r>
      <w:r>
        <w:t xml:space="preserve"> </w:t>
      </w:r>
      <w:r>
        <w:t xml:space="preserve">para diferenciar das métricas do upgrade.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2026-10-01T13:26:14Z</dcterms:created>
  <dcterms:modified xsi:type="dcterms:W3CDTF">2026-10-01T13:26:14Z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