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b6008cdcd53895ccaff92d25b4ba98d2625b3f6"/>
    <w:p>
      <w:pPr>
        <w:pStyle w:val="Heading1"/>
      </w:pPr>
      <w:r>
        <w:t xml:space="preserve">Lançamento Cloud PhotoRF 2.0 — Emails Segmentados 07/10</w:t>
      </w:r>
    </w:p>
    <w:p>
      <w:pPr>
        <w:pStyle w:val="BlockText"/>
      </w:pPr>
      <w:r>
        <w:t xml:space="preserve">README.md | Jonathan | 2026-09-30</w:t>
      </w:r>
      <w:r>
        <w:t xml:space="preserve"> </w:t>
      </w:r>
      <w:r>
        <w:t xml:space="preserve">Visão executiva para aprovação e disparo</w:t>
      </w:r>
    </w:p>
    <w:p>
      <w:r>
        <w:pict>
          <v:rect style="width:0;height:1.5pt" o:hralign="center" o:hrstd="t" o:hr="t"/>
        </w:pict>
      </w:r>
    </w:p>
    <w:bookmarkStart w:id="20" w:name="mapa-de-emails-por-bucket"/>
    <w:p>
      <w:pPr>
        <w:pStyle w:val="Heading2"/>
      </w:pPr>
      <w:r>
        <w:t xml:space="preserve">Mapa de emails por bucket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Arquivo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Destino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Tamanho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Filtro no Linkia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email_upgrade.md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Clientes atuais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Tag</w:t>
            </w:r>
            <w:r>
              <w:t xml:space="preserve"> </w:t>
            </w:r>
            <w:r>
              <w:rPr>
                <w:rStyle w:val="VerbatimChar"/>
              </w:rPr>
              <w:t xml:space="preserve">comprou-claud-photorf</w:t>
            </w:r>
            <w:r>
              <w:t xml:space="preserve"> </w:t>
            </w:r>
            <w:r>
              <w:t xml:space="preserve">= TRUE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email_apresentacao.md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 ativável — nunca compraram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Tag</w:t>
            </w:r>
            <w:r>
              <w:t xml:space="preserve"> </w:t>
            </w:r>
            <w:r>
              <w:rPr>
                <w:rStyle w:val="VerbatimChar"/>
              </w:rPr>
              <w:t xml:space="preserve">comprou-claud-photorf</w:t>
            </w:r>
            <w:r>
              <w:t xml:space="preserve"> </w:t>
            </w:r>
            <w:r>
              <w:t xml:space="preserve">= FALSE + (quente OU morno OU frio)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email_fria_wa.md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Base gelada — importação Odoo/CONAFOR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Leads gelados — sem sinal do produto</w:t>
            </w:r>
          </w:p>
        </w:tc>
      </w:tr>
    </w:tbl>
    <w:p>
      <w:pPr>
        <w:pStyle w:val="BodyText"/>
      </w:pPr>
      <w:r>
        <w:rPr>
          <w:bCs/>
          <w:b/>
        </w:rPr>
        <w:t xml:space="preserve">Atenção crítica:</w:t>
      </w:r>
      <w:r>
        <w:t xml:space="preserve"> </w:t>
      </w:r>
      <w:r>
        <w:t xml:space="preserve">os 56 clientes (tag</w:t>
      </w:r>
      <w:r>
        <w:t xml:space="preserve"> </w:t>
      </w:r>
      <w:r>
        <w:rPr>
          <w:rStyle w:val="VerbatimChar"/>
        </w:rPr>
        <w:t xml:space="preserve">comprou-claud-photorf</w:t>
      </w:r>
      <w:r>
        <w:t xml:space="preserve">) NÃO podem entrar no</w:t>
      </w:r>
      <w:r>
        <w:t xml:space="preserve"> </w:t>
      </w:r>
      <w:r>
        <w:rPr>
          <w:rStyle w:val="VerbatimChar"/>
        </w:rPr>
        <w:t xml:space="preserve">email_apresentacao</w:t>
      </w:r>
      <w:r>
        <w:t xml:space="preserve">. Ele apresenta o produto do zero — mandar isso para quem já é cliente vai soar descuidado e queimar a relação. Confirmar exclusão de tag na segmentação com a Amanda antes de agendar.</w:t>
      </w:r>
    </w:p>
    <w:p>
      <w:r>
        <w:pict>
          <v:rect style="width:0;height:1.5pt" o:hralign="center" o:hrstd="t" o:hr="t"/>
        </w:pict>
      </w:r>
    </w:p>
    <w:bookmarkEnd w:id="20"/>
    <w:bookmarkStart w:id="24" w:name="assuntos-e-preheaders-por-versão"/>
    <w:p>
      <w:pPr>
        <w:pStyle w:val="Heading2"/>
      </w:pPr>
      <w:r>
        <w:t xml:space="preserve">Assuntos e preheaders por versão</w:t>
      </w:r>
    </w:p>
    <w:bookmarkStart w:id="21" w:name="email_upgrademd-56-clientes"/>
    <w:p>
      <w:pPr>
        <w:pStyle w:val="Heading3"/>
      </w:pPr>
      <w:r>
        <w:t xml:space="preserve">email_upgrade.md (56 clientes)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Assunto recomendado:</w:t>
      </w:r>
      <w:r>
        <w:t xml:space="preserve"> </w:t>
      </w:r>
      <w:r>
        <w:t xml:space="preserve">"Você já tem o Cloud PhotoRF. O 2.0 muda tudo — condição especial pra quem é cliente."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Assunto alternativo A:</w:t>
      </w:r>
      <w:r>
        <w:t xml:space="preserve"> </w:t>
      </w:r>
      <w:r>
        <w:t xml:space="preserve">"Antes de todo mundo: condição de upgrade pro Cloud PhotoRF 2.0"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Assunto alternativo B:</w:t>
      </w:r>
      <w:r>
        <w:t xml:space="preserve"> </w:t>
      </w:r>
      <w:r>
        <w:t xml:space="preserve">"O que mudou no Cloud PhotoRF 2.0 — e por que você vai querer migrar"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Preheader:</w:t>
      </w:r>
      <w:r>
        <w:t xml:space="preserve"> </w:t>
      </w:r>
      <w:r>
        <w:t xml:space="preserve">"Você não vai receber esse email de novo. Condição para clientes antigos existe só até 07/10."</w:t>
      </w:r>
    </w:p>
    <w:bookmarkEnd w:id="21"/>
    <w:bookmarkStart w:id="22" w:name="email_apresentacaomd-441-ativáveis"/>
    <w:p>
      <w:pPr>
        <w:pStyle w:val="Heading3"/>
      </w:pPr>
      <w:r>
        <w:t xml:space="preserve">email_apresentacao.md (441 ativáveis)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Assunto recomendado:</w:t>
      </w:r>
      <w:r>
        <w:t xml:space="preserve"> </w:t>
      </w:r>
      <w:r>
        <w:t xml:space="preserve">"Separação sem foto de cadastro. Isso existe agora."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Assunto alternativo A:</w:t>
      </w:r>
      <w:r>
        <w:t xml:space="preserve"> </w:t>
      </w:r>
      <w:r>
        <w:t xml:space="preserve">"07/10: o sistema que separa seus formandos mesmo sem o estúdio"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Assunto alternativo B:</w:t>
      </w:r>
      <w:r>
        <w:t xml:space="preserve"> </w:t>
      </w:r>
      <w:r>
        <w:t xml:space="preserve">"Prepare-se para o absurdo — Cloud PhotoRF 2.0 chega dia 07/10"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Preheader:</w:t>
      </w:r>
      <w:r>
        <w:t xml:space="preserve"> </w:t>
      </w:r>
      <w:r>
        <w:t xml:space="preserve">"Enquanto você faz family day para separar 400 formandos, nosso time IA faz sozinho. Veja a demo."</w:t>
      </w:r>
    </w:p>
    <w:bookmarkEnd w:id="22"/>
    <w:bookmarkStart w:id="23" w:name="email_fria_wamd-2331-gelados"/>
    <w:p>
      <w:pPr>
        <w:pStyle w:val="Heading3"/>
      </w:pPr>
      <w:r>
        <w:t xml:space="preserve">email_fria_wa.md (2.331 gelados)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Assunto recomendado:</w:t>
      </w:r>
      <w:r>
        <w:t xml:space="preserve"> </w:t>
      </w:r>
      <w:r>
        <w:t xml:space="preserve">"Faz tempo que a gente não fala — tem novidade grande pra te contar"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Assunto alternativo A:</w:t>
      </w:r>
      <w:r>
        <w:t xml:space="preserve"> </w:t>
      </w:r>
      <w:r>
        <w:t xml:space="preserve">"Você separa seus formandos sem photo day. Isso agora existe."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Assunto alternativo B:</w:t>
      </w:r>
      <w:r>
        <w:t xml:space="preserve"> </w:t>
      </w:r>
      <w:r>
        <w:t xml:space="preserve">"Cloud PhotoRF 2.0 — lançamento 07/10. Um minuto do seu tempo."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Preheader:</w:t>
      </w:r>
      <w:r>
        <w:t xml:space="preserve"> </w:t>
      </w:r>
      <w:r>
        <w:t xml:space="preserve">"Novidade que pode mudar o seu fluxo de produção. Só precisa de 2 minutos pra entender."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timeline-sugerida-de-disparo"/>
    <w:p>
      <w:pPr>
        <w:pStyle w:val="Heading2"/>
      </w:pPr>
      <w:r>
        <w:t xml:space="preserve">Timeline sugerida de disparo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Horário sugerido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Motivo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05/10 (seg)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9h-11h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email_upgrade.md</w:t>
            </w:r>
            <w:r>
              <w:t xml:space="preserve"> </w:t>
            </w:r>
            <w:r>
              <w:t xml:space="preserve">— 56 clientes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Mais quentes, têm mais tempo pra agir antes do lançamento. Primeiros a saber = exclusividade real.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06/10 (ter)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9h-11h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email_apresentacao.md</w:t>
            </w:r>
            <w:r>
              <w:t xml:space="preserve"> </w:t>
            </w:r>
            <w:r>
              <w:t xml:space="preserve">— 441 ativáveis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Véspera do lançamento. Base aquecida pelos criativos rodando — email funciona como ativação final.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07/10 (qua)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9h-11h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email_fria_wa.md</w:t>
            </w:r>
            <w:r>
              <w:t xml:space="preserve"> </w:t>
            </w:r>
            <w:r>
              <w:t xml:space="preserve">— 2.331 gelados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Disparo no dia do lançamento. O evento em si dá o gancho de novidade.</w:t>
            </w:r>
          </w:p>
        </w:tc>
      </w:tr>
    </w:tbl>
    <w:p>
      <w:pPr>
        <w:pStyle w:val="BodyText"/>
      </w:pPr>
      <w:r>
        <w:rPr>
          <w:bCs/>
          <w:b/>
        </w:rPr>
        <w:t xml:space="preserve">Racional do quente-primeiro:</w:t>
      </w:r>
      <w:r>
        <w:t xml:space="preserve"> </w:t>
      </w:r>
      <w:r>
        <w:t xml:space="preserve">os 56 clientes são quem tem condição especial de upgrade. Quanto mais cedo eles entram na lista preferencial, mais tempo o Vinícius tem para qualificar e fechar antes da abertura geral.</w:t>
      </w:r>
    </w:p>
    <w:p>
      <w:pPr>
        <w:pStyle w:val="BodyText"/>
      </w:pPr>
      <w:r>
        <w:rPr>
          <w:bCs/>
          <w:b/>
        </w:rPr>
        <w:t xml:space="preserve">Nota sobre o gelado no dia 07:</w:t>
      </w:r>
      <w:r>
        <w:t xml:space="preserve"> </w:t>
      </w:r>
      <w:r>
        <w:t xml:space="preserve">essa base não tem urgência de pré-lançamento porque não conhece o produto. O lançamento em si é o evento que justifica o contato. Disparar antes seria queimar cedo demais em base fria.</w:t>
      </w:r>
    </w:p>
    <w:p>
      <w:r>
        <w:pict>
          <v:rect style="width:0;height:1.5pt" o:hralign="center" o:hrstd="t" o:hr="t"/>
        </w:pict>
      </w:r>
    </w:p>
    <w:bookmarkEnd w:id="25"/>
    <w:bookmarkStart w:id="32" w:name="X1815cd0ca295b5fd5b08d90d6fb90b929e1f3aa"/>
    <w:p>
      <w:pPr>
        <w:pStyle w:val="Heading2"/>
      </w:pPr>
      <w:r>
        <w:t xml:space="preserve">Decisões abertas — precisam do Renato antes do disparo</w:t>
      </w:r>
    </w:p>
    <w:bookmarkStart w:id="26" w:name="X0c481c7cd1bd32ae7c6628ee16ff8401062204a"/>
    <w:p>
      <w:pPr>
        <w:pStyle w:val="Heading3"/>
      </w:pPr>
      <w:r>
        <w:t xml:space="preserve">1. Condição especial para clientes antigos (BLOQUEADOR)</w:t>
      </w:r>
    </w:p>
    <w:p>
      <w:pPr>
        <w:pStyle w:val="FirstParagraph"/>
      </w:pPr>
      <w:r>
        <w:t xml:space="preserve">O</w:t>
      </w:r>
      <w:r>
        <w:t xml:space="preserve"> </w:t>
      </w:r>
      <w:r>
        <w:rPr>
          <w:rStyle w:val="VerbatimChar"/>
        </w:rPr>
        <w:t xml:space="preserve">email_upgrade.md</w:t>
      </w:r>
      <w:r>
        <w:t xml:space="preserve"> </w:t>
      </w:r>
      <w:r>
        <w:t xml:space="preserve">tem um bloco placeholder marcado como</w:t>
      </w:r>
      <w:r>
        <w:t xml:space="preserve"> </w:t>
      </w:r>
      <w:r>
        <w:rPr>
          <w:rStyle w:val="VerbatimChar"/>
        </w:rPr>
        <w:t xml:space="preserve">[AGUARDANDO CONFIRMAÇÃO DO RENATO]</w:t>
      </w:r>
      <w:r>
        <w:t xml:space="preserve">. Sem definir esse benefício o email perde o único CTA de conversão. Opções possíveis:</w:t>
      </w:r>
    </w:p>
    <w:p>
      <w:pPr>
        <w:numPr>
          <w:ilvl w:val="0"/>
          <w:numId w:val="1004"/>
        </w:numPr>
        <w:pStyle w:val="Compact"/>
      </w:pPr>
      <w:r>
        <w:t xml:space="preserve">Desconto de upgrade (ex: 20% off na migração)</w:t>
      </w:r>
    </w:p>
    <w:p>
      <w:pPr>
        <w:numPr>
          <w:ilvl w:val="0"/>
          <w:numId w:val="1004"/>
        </w:numPr>
        <w:pStyle w:val="Compact"/>
      </w:pPr>
      <w:r>
        <w:t xml:space="preserve">Condição de parcelamento especial</w:t>
      </w:r>
    </w:p>
    <w:p>
      <w:pPr>
        <w:numPr>
          <w:ilvl w:val="0"/>
          <w:numId w:val="1004"/>
        </w:numPr>
        <w:pStyle w:val="Compact"/>
      </w:pPr>
      <w:r>
        <w:t xml:space="preserve">Acesso antecipado antes do público geral</w:t>
      </w:r>
    </w:p>
    <w:p>
      <w:pPr>
        <w:numPr>
          <w:ilvl w:val="0"/>
          <w:numId w:val="1004"/>
        </w:numPr>
        <w:pStyle w:val="Compact"/>
      </w:pPr>
      <w:r>
        <w:t xml:space="preserve">Bônus de onboarding/suporte incluído</w:t>
      </w:r>
    </w:p>
    <w:p>
      <w:pPr>
        <w:numPr>
          <w:ilvl w:val="0"/>
          <w:numId w:val="1004"/>
        </w:numPr>
        <w:pStyle w:val="Compact"/>
      </w:pPr>
      <w:r>
        <w:t xml:space="preserve">Combinação de mais de uma opção</w:t>
      </w:r>
    </w:p>
    <w:p>
      <w:pPr>
        <w:pStyle w:val="FirstParagraph"/>
      </w:pPr>
      <w:r>
        <w:rPr>
          <w:bCs/>
          <w:b/>
        </w:rPr>
        <w:t xml:space="preserve">Não disparar o email_upgrade sem essa definição.</w:t>
      </w:r>
    </w:p>
    <w:bookmarkEnd w:id="26"/>
    <w:bookmarkStart w:id="27" w:name="Xf33eca987cc2c0c3a8456aabdd33f4b7ff38393"/>
    <w:p>
      <w:pPr>
        <w:pStyle w:val="Heading3"/>
      </w:pPr>
      <w:r>
        <w:t xml:space="preserve">2. URL definitiva da LP de lista de espera</w:t>
      </w:r>
    </w:p>
    <w:p>
      <w:pPr>
        <w:pStyle w:val="FirstParagraph"/>
      </w:pPr>
      <w:r>
        <w:t xml:space="preserve">Todos os emails usam</w:t>
      </w:r>
      <w:r>
        <w:t xml:space="preserve"> </w:t>
      </w:r>
      <w:r>
        <w:rPr>
          <w:rStyle w:val="VerbatimChar"/>
        </w:rPr>
        <w:t xml:space="preserve">https://espera.px3lab.com.br</w:t>
      </w:r>
      <w:r>
        <w:t xml:space="preserve"> </w:t>
      </w:r>
      <w:r>
        <w:t xml:space="preserve">como URL da lista de espera. Confirmar se:</w:t>
      </w:r>
    </w:p>
    <w:p>
      <w:pPr>
        <w:numPr>
          <w:ilvl w:val="0"/>
          <w:numId w:val="1005"/>
        </w:numPr>
        <w:pStyle w:val="Compact"/>
      </w:pPr>
      <w:r>
        <w:t xml:space="preserve">O DNS do PX3 já está apontado e o domínio está no ar</w:t>
      </w:r>
    </w:p>
    <w:p>
      <w:pPr>
        <w:numPr>
          <w:ilvl w:val="0"/>
          <w:numId w:val="1005"/>
        </w:numPr>
        <w:pStyle w:val="Compact"/>
      </w:pPr>
      <w:r>
        <w:t xml:space="preserve">Ou se a URL temporária</w:t>
      </w:r>
      <w:r>
        <w:t xml:space="preserve"> </w:t>
      </w:r>
      <w:r>
        <w:rPr>
          <w:rStyle w:val="VerbatimChar"/>
        </w:rPr>
        <w:t xml:space="preserve">preview-photorf2.agentesclimb.us</w:t>
      </w:r>
      <w:r>
        <w:t xml:space="preserve"> </w:t>
      </w:r>
      <w:r>
        <w:t xml:space="preserve">é a que vai ao ar</w:t>
      </w:r>
    </w:p>
    <w:p>
      <w:pPr>
        <w:pStyle w:val="FirstParagraph"/>
      </w:pPr>
      <w:r>
        <w:t xml:space="preserve">Atualizar os UTMs em todos os arquivos se a URL mudar.</w:t>
      </w:r>
    </w:p>
    <w:bookmarkEnd w:id="27"/>
    <w:bookmarkStart w:id="28" w:name="Xbf3d20f55ab8502ed32f7024e0a5d1ee7fb6677"/>
    <w:p>
      <w:pPr>
        <w:pStyle w:val="Heading3"/>
      </w:pPr>
      <w:r>
        <w:t xml:space="preserve">3. Variável de personalização do primeiro nome no Linkia</w:t>
      </w:r>
    </w:p>
    <w:p>
      <w:pPr>
        <w:pStyle w:val="FirstParagraph"/>
      </w:pPr>
      <w:r>
        <w:t xml:space="preserve">Todos os emails usam</w:t>
      </w:r>
      <w:r>
        <w:t xml:space="preserve"> </w:t>
      </w:r>
      <w:r>
        <w:rPr>
          <w:rStyle w:val="VerbatimChar"/>
        </w:rPr>
        <w:t xml:space="preserve">{{contact.first_name}}</w:t>
      </w:r>
      <w:r>
        <w:t xml:space="preserve">. Confirmar com a Amanda qual é o field correto na conta PX3 do Linkia/GHL. Se a base tiver contatos sem nome preenchido, trocar por "Olá" sem personalização para evitar entregar "Olá, ." em branco.</w:t>
      </w:r>
    </w:p>
    <w:bookmarkEnd w:id="28"/>
    <w:bookmarkStart w:id="29" w:name="X5385fe14fdf82e32081738440ecc75cdd648f6a"/>
    <w:p>
      <w:pPr>
        <w:pStyle w:val="Heading3"/>
      </w:pPr>
      <w:r>
        <w:t xml:space="preserve">4. Variável de descadastro</w:t>
      </w:r>
    </w:p>
    <w:p>
      <w:pPr>
        <w:pStyle w:val="FirstParagraph"/>
      </w:pPr>
      <w:r>
        <w:t xml:space="preserve">Todos os emails usam</w:t>
      </w:r>
      <w:r>
        <w:t xml:space="preserve"> </w:t>
      </w:r>
      <w:r>
        <w:rPr>
          <w:rStyle w:val="VerbatimChar"/>
        </w:rPr>
        <w:t xml:space="preserve">{{unsubscribe_link}}</w:t>
      </w:r>
      <w:r>
        <w:t xml:space="preserve">. Confirmar tag correta no Linkia PX3.</w:t>
      </w:r>
    </w:p>
    <w:bookmarkEnd w:id="29"/>
    <w:bookmarkStart w:id="30" w:name="Xa080c58d94cc8b3b721b6f5917b8bd21a343841"/>
    <w:p>
      <w:pPr>
        <w:pStyle w:val="Heading3"/>
      </w:pPr>
      <w:r>
        <w:t xml:space="preserve">5. Tom "nosso time" na prova social do email_apresentacao</w:t>
      </w:r>
    </w:p>
    <w:p>
      <w:pPr>
        <w:pStyle w:val="FirstParagraph"/>
      </w:pPr>
      <w:r>
        <w:t xml:space="preserve">O email de apresentação usa a citação do Vinícius Pantolfi com o nome completo (tirado do folheto oficial). Se o Renato preferir não expor o nome, trocar por "fotógrafo parceiro" ou "nosso time". Confirmar.</w:t>
      </w:r>
    </w:p>
    <w:bookmarkEnd w:id="30"/>
    <w:bookmarkStart w:id="31" w:name="Xaa802ee302ff96d95383dd9cd4f0c4960563cd1"/>
    <w:p>
      <w:pPr>
        <w:pStyle w:val="Heading3"/>
      </w:pPr>
      <w:r>
        <w:t xml:space="preserve">6. Segmentação dos 53 mornos e 33 frios no Linkia</w:t>
      </w:r>
    </w:p>
    <w:p>
      <w:pPr>
        <w:pStyle w:val="FirstParagraph"/>
      </w:pPr>
      <w:r>
        <w:t xml:space="preserve">O</w:t>
      </w:r>
      <w:r>
        <w:t xml:space="preserve"> </w:t>
      </w:r>
      <w:r>
        <w:rPr>
          <w:rStyle w:val="VerbatimChar"/>
        </w:rPr>
        <w:t xml:space="preserve">email_apresentacao.md</w:t>
      </w:r>
      <w:r>
        <w:t xml:space="preserve"> </w:t>
      </w:r>
      <w:r>
        <w:t xml:space="preserve">vai para 441 contatos (355 quentes + 53 mornos + 33 frios). Confirmar com a Amanda se esses três buckets estão segmentados por tag/campo no Linkia e se a segmentação combinada está configurada corretamente — ou se precisa criar 3 disparos separados com a mesma versão do email.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lógica-de-rastreamento-por-utm"/>
    <w:p>
      <w:pPr>
        <w:pStyle w:val="Heading2"/>
      </w:pPr>
      <w:r>
        <w:t xml:space="preserve">Lógica de rastreamento por UTM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utm_campaign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utm_content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upgrade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cloudphotorf2_upgrade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tutorial_youtube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condicao_cliente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apresentacao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cloudphotorf2_lancamento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tutorial_youtube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lp_waitlist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fria wa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cloudphotorf2_reativacao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lp_waitlist_fria</w:t>
            </w:r>
          </w:p>
        </w:tc>
      </w:tr>
    </w:tbl>
    <w:p>
      <w:pPr>
        <w:pStyle w:val="BodyText"/>
      </w:pPr>
      <w:r>
        <w:t xml:space="preserve">O link do WhatsApp em cada email tem texto de origem diferente embutido na mensagem, permitindo ao Vinícius identificar de qual email o lead veio:</w:t>
      </w:r>
    </w:p>
    <w:p>
      <w:pPr>
        <w:numPr>
          <w:ilvl w:val="0"/>
          <w:numId w:val="1006"/>
        </w:numPr>
        <w:pStyle w:val="Compact"/>
      </w:pPr>
      <w:r>
        <w:t xml:space="preserve">Email de upgrade: "vim pelo email de upgrade do Cloud PhotoRF 2.0"</w:t>
      </w:r>
    </w:p>
    <w:p>
      <w:pPr>
        <w:numPr>
          <w:ilvl w:val="0"/>
          <w:numId w:val="1006"/>
        </w:numPr>
        <w:pStyle w:val="Compact"/>
      </w:pPr>
      <w:r>
        <w:t xml:space="preserve">Email de apresentação: "vim pelo email de lançamento do Cloud PhotoRF 2.0"</w:t>
      </w:r>
    </w:p>
    <w:p>
      <w:pPr>
        <w:numPr>
          <w:ilvl w:val="0"/>
          <w:numId w:val="1006"/>
        </w:numPr>
        <w:pStyle w:val="Compact"/>
      </w:pPr>
      <w:r>
        <w:t xml:space="preserve">Email fria: "vim pelo email de lançamento do Cloud PhotoRF 2.0" (mesma mensagem — intencionalmente — pois o Vinícius já vai ter o contexto pelo campo de origem do Linkia)</w:t>
      </w:r>
    </w:p>
    <w:p>
      <w:r>
        <w:pict>
          <v:rect style="width:0;height:1.5pt" o:hralign="center" o:hrstd="t" o:hr="t"/>
        </w:pict>
      </w:r>
    </w:p>
    <w:bookmarkEnd w:id="33"/>
    <w:bookmarkStart w:id="34" w:name="o-que-não-foi-disparado-ou-publicado"/>
    <w:p>
      <w:pPr>
        <w:pStyle w:val="Heading2"/>
      </w:pPr>
      <w:r>
        <w:t xml:space="preserve">O que NÃO foi disparado ou publicado</w:t>
      </w:r>
    </w:p>
    <w:p>
      <w:pPr>
        <w:pStyle w:val="FirstParagraph"/>
      </w:pPr>
      <w:r>
        <w:t xml:space="preserve">Nenhum desses emails foi agendado, publicado ou enviado. São apenas arquivos de copy aguardando aprovação do Renato. O disparo só acontece depois que:</w:t>
      </w:r>
    </w:p>
    <w:p>
      <w:pPr>
        <w:numPr>
          <w:ilvl w:val="0"/>
          <w:numId w:val="1007"/>
        </w:numPr>
        <w:pStyle w:val="Compact"/>
      </w:pPr>
      <w:r>
        <w:t xml:space="preserve">O Renato aprovar os textos</w:t>
      </w:r>
    </w:p>
    <w:p>
      <w:pPr>
        <w:numPr>
          <w:ilvl w:val="0"/>
          <w:numId w:val="1007"/>
        </w:numPr>
        <w:pStyle w:val="Compact"/>
      </w:pPr>
      <w:r>
        <w:t xml:space="preserve">A condição especial para clientes for definida</w:t>
      </w:r>
    </w:p>
    <w:p>
      <w:pPr>
        <w:numPr>
          <w:ilvl w:val="0"/>
          <w:numId w:val="1007"/>
        </w:numPr>
        <w:pStyle w:val="Compact"/>
      </w:pPr>
      <w:r>
        <w:t xml:space="preserve">A Amanda configurar as segmentações no Linkia</w:t>
      </w:r>
    </w:p>
    <w:p>
      <w:pPr>
        <w:numPr>
          <w:ilvl w:val="0"/>
          <w:numId w:val="1007"/>
        </w:numPr>
        <w:pStyle w:val="Compact"/>
      </w:pPr>
      <w:r>
        <w:t xml:space="preserve">A URL da LP for confirmada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2026-10-01T13:26:12Z</dcterms:created>
  <dcterms:modified xsi:type="dcterms:W3CDTF">2026-10-01T13:26:12Z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