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i w:val="0"/>
          <w:color w:val="1F497D"/>
          <w:sz w:val="40"/>
        </w:rPr>
        <w:t>ESTRATEGIA DE VENDAS - EVENTO SANTA FE</w:t>
      </w:r>
    </w:p>
    <w:p>
      <w:pPr>
        <w:jc w:val="center"/>
      </w:pPr>
      <w:r>
        <w:rPr>
          <w:rFonts w:ascii="Calibri" w:hAnsi="Calibri"/>
          <w:b w:val="0"/>
          <w:i w:val="0"/>
          <w:color w:val="505050"/>
          <w:sz w:val="28"/>
        </w:rPr>
        <w:t>Cloud PhotoRF - PX3 Lab</w:t>
      </w:r>
    </w:p>
    <w:p>
      <w:pPr>
        <w:jc w:val="center"/>
      </w:pPr>
      <w:r>
        <w:rPr>
          <w:rFonts w:ascii="Calibri" w:hAnsi="Calibri"/>
          <w:b w:val="0"/>
          <w:i/>
          <w:color w:val="828282"/>
          <w:sz w:val="22"/>
        </w:rPr>
        <w:t>Versao 2 | 16/07/2026</w:t>
      </w:r>
    </w:p>
    <w:p/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Evento: </w:t>
      </w:r>
      <w:r>
        <w:rPr>
          <w:rFonts w:ascii="Calibri" w:hAnsi="Calibri"/>
          <w:b w:val="0"/>
          <w:i w:val="0"/>
          <w:sz w:val="22"/>
        </w:rPr>
        <w:t>Feirinha / Stand PX3 Lab - Santa Fe, Parana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Publico presente: </w:t>
      </w:r>
      <w:r>
        <w:rPr>
          <w:rFonts w:ascii="Calibri" w:hAnsi="Calibri"/>
          <w:b w:val="0"/>
          <w:i w:val="0"/>
          <w:sz w:val="22"/>
        </w:rPr>
        <w:t>160 empresas de fotografia de formatura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Produto: </w:t>
      </w:r>
      <w:r>
        <w:rPr>
          <w:rFonts w:ascii="Calibri" w:hAnsi="Calibri"/>
          <w:b w:val="0"/>
          <w:i w:val="0"/>
          <w:sz w:val="22"/>
        </w:rPr>
        <w:t>Cloud PhotoRF - plataforma de gestao e entrega digital de fotos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Elaborado por: </w:t>
      </w:r>
      <w:r>
        <w:rPr>
          <w:rFonts w:ascii="Calibri" w:hAnsi="Calibri"/>
          <w:b w:val="0"/>
          <w:i w:val="0"/>
          <w:sz w:val="22"/>
        </w:rPr>
        <w:t>Davi (SDR) - Agencia Climb Digital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1. RESUMO EXECUTIVO</w:t>
      </w:r>
    </w:p>
    <w:p>
      <w:pPr>
        <w:spacing w:before="40" w:after="80"/>
      </w:pPr>
      <w:r>
        <w:rPr>
          <w:rFonts w:ascii="Calibri" w:hAnsi="Calibri"/>
          <w:b w:val="0"/>
          <w:i w:val="0"/>
          <w:sz w:val="22"/>
        </w:rPr>
        <w:t>O evento de Santa Fe reune 160 empresas especializadas em fotografia de formatura - um nicho que enfrenta um gargalo operacional critico: mobilizar o aluno formando e sua familia para comparecer ao estudio no dia do Family Day. Esse desafio impacta diretamente a qualidade do album final e, consequentemente, a reputacao da empresa fotografa.</w:t>
      </w:r>
    </w:p>
    <w:p>
      <w:pPr>
        <w:spacing w:before="40" w:after="80"/>
      </w:pPr>
      <w:r>
        <w:rPr>
          <w:rFonts w:ascii="Calibri" w:hAnsi="Calibri"/>
          <w:b w:val="0"/>
          <w:i w:val="0"/>
          <w:sz w:val="22"/>
        </w:rPr>
        <w:t>O Cloud PhotoRF resolve parte central dessa equacao ao profissionalizar a entrega das fotos, organizar o fluxo de agendamento e elevar a percepcao de valor da empresa perante o cliente final. O evento representa uma janela de aquisicao concentrada: 160 decisores em um mesmo local, com dor identificada e abertura para solucoes.</w:t>
      </w:r>
    </w:p>
    <w:p>
      <w:pPr>
        <w:spacing w:before="40" w:after="80"/>
      </w:pPr>
      <w:r>
        <w:rPr>
          <w:rFonts w:ascii="Calibri" w:hAnsi="Calibri"/>
          <w:b w:val="0"/>
          <w:i w:val="0"/>
          <w:sz w:val="22"/>
        </w:rPr>
        <w:t>Este documento estrutura as estrategias para converter o maximo de contatos em usuarios ativos do Cloud PhotoRF, com foco nos proximos 10 dias apos o evento.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2. PERFIL DO PUBLICO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Empresas de fotografia especializadas em formatura, presentes no evento de Santa Fe: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Segmento: fotografia profissional de formatura (ensaio, Family Day, cerimonia, festa)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Porte: pequenas e medias empresas, tipicamente com 2 a 15 colaboradores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Perfil de decisao: fundador ou socio-fotografo e/ou gerente comercial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Volume de operacao: multiplas turmas de formatura por ano, dezenas a centenas de alunos por turma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Dor central: dificuldade de mobilizar o aluno para trazer a familia ao estudio (Family Day)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Maturidade digital: variada - de empresas que usam apenas WhatsApp a outras com CRM e automacao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2"/>
        </w:rPr>
        <w:t>Estrategias que essas empresas ja usam hoje: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Grupos de WhatsApp com pre-lancamento ('daqui uma semana abrimos agendamento')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Link de calendario para agendamento autonomo pelo aluno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Disparos em massa via WhatsApp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Nota: nenhuma dessas tacticas resolve o problema de engajamento do aluno - apenas notificam. O Cloud PhotoRF vai alem, diferenciando a experiencia.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3. DORES QUE O CLOUD PHOTORF RESOLVE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Falta de profissionalismo na entrega das fotos</w:t>
      </w:r>
    </w:p>
    <w:p>
      <w:pPr>
        <w:spacing w:before="40" w:after="80"/>
        <w:ind w:left="454"/>
      </w:pPr>
      <w:r>
        <w:rPr>
          <w:rFonts w:ascii="Calibri" w:hAnsi="Calibri"/>
          <w:b w:val="0"/>
          <w:i w:val="0"/>
          <w:sz w:val="22"/>
        </w:rPr>
        <w:t>Muitas empresas ainda entregam fotos via link generico do Google Drive ou pen drive. O Cloud PhotoRF oferece uma plataforma branded, que valoriza o trabalho do fotografo.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Desorganizacao no fluxo de agendamento do Family Day</w:t>
      </w:r>
    </w:p>
    <w:p>
      <w:pPr>
        <w:spacing w:before="40" w:after="80"/>
        <w:ind w:left="454"/>
      </w:pPr>
      <w:r>
        <w:rPr>
          <w:rFonts w:ascii="Calibri" w:hAnsi="Calibri"/>
          <w:b w:val="0"/>
          <w:i w:val="0"/>
          <w:sz w:val="22"/>
        </w:rPr>
        <w:t>Sem uma ferramenta centralizada, o controle de quem agendou, quem confirmou e quem faltou vira um caos de planilhas e mensagens. O Cloud PhotoRF organiza tudo em um unico ambiente.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Baixa percepcao de valor pelo aluno/familia</w:t>
      </w:r>
    </w:p>
    <w:p>
      <w:pPr>
        <w:spacing w:before="40" w:after="80"/>
        <w:ind w:left="454"/>
      </w:pPr>
      <w:r>
        <w:rPr>
          <w:rFonts w:ascii="Calibri" w:hAnsi="Calibri"/>
          <w:b w:val="0"/>
          <w:i w:val="0"/>
          <w:sz w:val="22"/>
        </w:rPr>
        <w:t>Quando a entrega das fotos e profissional e digital, o aluno percebe mais valor - o que facilita o upsell de albuns, pacotes premium e recomendacoes.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Dificuldade de mobilizar a familia para o estudio</w:t>
      </w:r>
    </w:p>
    <w:p>
      <w:pPr>
        <w:spacing w:before="40" w:after="80"/>
        <w:ind w:left="454"/>
      </w:pPr>
      <w:r>
        <w:rPr>
          <w:rFonts w:ascii="Calibri" w:hAnsi="Calibri"/>
          <w:b w:val="0"/>
          <w:i w:val="0"/>
          <w:sz w:val="22"/>
        </w:rPr>
        <w:t>Ao mostrar ao aluno um sistema moderno de entrega de fotos, a empresa de fotografia aumenta o interesse e o senso de exclusividade - o que ajuda a convencer a familia a comparecer.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Retrabalho operacional</w:t>
      </w:r>
    </w:p>
    <w:p>
      <w:pPr>
        <w:spacing w:before="40" w:after="80"/>
        <w:ind w:left="454"/>
      </w:pPr>
      <w:r>
        <w:rPr>
          <w:rFonts w:ascii="Calibri" w:hAnsi="Calibri"/>
          <w:b w:val="0"/>
          <w:i w:val="0"/>
          <w:sz w:val="22"/>
        </w:rPr>
        <w:t>Sem plataforma, a equipe perde horas reenviando fotos, respondendo 'cadê minha foto?' e gerenciando reclamacoes. O Cloud PhotoRF reduz esse atrito operacional.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4. ESTRATEGIAS PROPOSTAS</w:t>
      </w:r>
    </w:p>
    <w:p>
      <w:pPr>
        <w:spacing w:before="40" w:after="80"/>
      </w:pPr>
      <w:r>
        <w:rPr>
          <w:rFonts w:ascii="Calibri" w:hAnsi="Calibri"/>
          <w:b w:val="0"/>
          <w:i w:val="0"/>
          <w:sz w:val="22"/>
        </w:rPr>
        <w:t>A seguir, cada estrategia e avaliada com pros, contras e recomendacao de execucao. As duas primeiras vieram das ideias do Vinicio (desenvolvedor). As tres seguintes sao novas propostas especificas para este nicho.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Estrategia 1 - Beta Gratuito de 30 Dias (Ideia Vinicio)</w:t>
      </w:r>
    </w:p>
    <w:p>
      <w:pPr>
        <w:spacing w:before="40" w:after="80"/>
      </w:pPr>
      <w:r>
        <w:rPr>
          <w:rFonts w:ascii="Calibri" w:hAnsi="Calibri"/>
          <w:b w:val="0"/>
          <w:i/>
          <w:color w:val="646464"/>
          <w:sz w:val="20"/>
        </w:rPr>
        <w:t>Fonte: Vinicio (desenvolvedor). Avaliacao Davi/SDR abaixo.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227828"/>
          <w:sz w:val="22"/>
        </w:rPr>
        <w:t>Pros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Elimina a barreira de entrada: sem custo, a adesao e maxima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160 empresas usando o produto ao mesmo tempo gera validacao em escala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Apos 30 dias, o custo de abandono (perda dos dados, reconfigurar tudo) e alto - cria inertia de continuidade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Gera depoimentos e casos reais para usar como prova social em vendas futuras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Posiciona o Cloud PhotoRF como produto maduro e confiante o suficiente para ser testado sem risco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A01E1E"/>
          <w:sz w:val="22"/>
        </w:rPr>
        <w:t>Contras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Risco de nao converter: empresas que usam gratis nem sempre pagam depois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Carga de suporte pode aumentar com 160 usuarios novos ao mesmo tempo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Sem definir o preco da continuidade claramente, o choque pos-beta pode gerar cancelamentos</w:t>
      </w:r>
    </w:p>
    <w:p>
      <w:pPr>
        <w:spacing w:before="80" w:after="120"/>
      </w:pPr>
      <w:r>
        <w:rPr>
          <w:rFonts w:ascii="Calibri" w:hAnsi="Calibri"/>
          <w:b/>
          <w:i w:val="0"/>
          <w:color w:val="1F497D"/>
          <w:sz w:val="22"/>
        </w:rPr>
        <w:t xml:space="preserve">Recomendacao: </w:t>
      </w:r>
      <w:r>
        <w:rPr>
          <w:rFonts w:ascii="Calibri" w:hAnsi="Calibri"/>
          <w:b w:val="0"/>
          <w:i w:val="0"/>
          <w:sz w:val="22"/>
        </w:rPr>
        <w:t>Executar como estrategia principal, mas com duas condicoes: (1) deixar claro desde o inicio qual sera o preco pos-beta e o desconto de continuidade para quem entrou no evento; (2) criar um onboarding minimo para que as empresas realmente ativem o produto nos primeiros 7 dias - quem nao ativa nao converte.</w:t>
      </w:r>
    </w:p>
    <w:p>
      <w:r>
        <w:rPr>
          <w:rFonts w:ascii="Calibri" w:hAnsi="Calibri"/>
          <w:b/>
          <w:i w:val="0"/>
          <w:color w:val="C87800"/>
          <w:sz w:val="20"/>
        </w:rPr>
        <w:t>PRIORIDADE: ALTA - Recomendado como carro-chefe do evento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Estrategia 2 - Cashback de 20-30% em Creditos (Ideia Vinicio)</w:t>
      </w:r>
    </w:p>
    <w:p>
      <w:pPr>
        <w:spacing w:before="40" w:after="80"/>
      </w:pPr>
      <w:r>
        <w:rPr>
          <w:rFonts w:ascii="Calibri" w:hAnsi="Calibri"/>
          <w:b w:val="0"/>
          <w:i/>
          <w:color w:val="646464"/>
          <w:sz w:val="20"/>
        </w:rPr>
        <w:t>Fonte: Vinicio (desenvolvedor). Avaliacao Davi/SDR abaixo.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227828"/>
          <w:sz w:val="22"/>
        </w:rPr>
        <w:t>Pros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Cria urgencia imediata: janela de 10 dias apos o evento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Incentiva compra de volume (creditos) ja no calor do evento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Simples de comunicar e entender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A01E1E"/>
          <w:sz w:val="22"/>
        </w:rPr>
        <w:t>Contras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Funciona melhor para quem JA conhece o produto - nao e bom argumento de entrada para quem nunca usou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Percentual de 20-30% pode parecer alto demais ou baixo demais dependendo do valor dos creditos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Nao resolve a duvida de quem nao sabe se o produto serve para ele</w:t>
      </w:r>
    </w:p>
    <w:p>
      <w:pPr>
        <w:spacing w:before="80" w:after="120"/>
      </w:pPr>
      <w:r>
        <w:rPr>
          <w:rFonts w:ascii="Calibri" w:hAnsi="Calibri"/>
          <w:b/>
          <w:i w:val="0"/>
          <w:color w:val="1F497D"/>
          <w:sz w:val="22"/>
        </w:rPr>
        <w:t xml:space="preserve">Recomendacao: </w:t>
      </w:r>
      <w:r>
        <w:rPr>
          <w:rFonts w:ascii="Calibri" w:hAnsi="Calibri"/>
          <w:b w:val="0"/>
          <w:i w:val="0"/>
          <w:sz w:val="22"/>
        </w:rPr>
        <w:t>Usar como argumento de fechamento para quem ja se interessou pelo beta gratuito. Sequencia ideal: (1) cadastro no beta -&gt; (2) nos 10 dias seguintes, oferta de cashback para quem quiser antecipar a compra de creditos. Evitar usar cashback como primeiro argumento.</w:t>
      </w:r>
    </w:p>
    <w:p>
      <w:r>
        <w:rPr>
          <w:rFonts w:ascii="Calibri" w:hAnsi="Calibri"/>
          <w:b/>
          <w:i w:val="0"/>
          <w:color w:val="227828"/>
          <w:sz w:val="20"/>
        </w:rPr>
        <w:t>PRIORIDADE: MEDIA - Bom complemento, nao deve ser o argumento principal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Estrategia 3 - Kit Convocacao Family Day (Nova - SDR)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227828"/>
          <w:sz w:val="22"/>
        </w:rPr>
        <w:t>Pros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Ataca a maior dor do publico: convencer o aluno a trazer a familia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Entregavel concreto e imediato - nao e so software, e solucao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Diferencia o Cloud PhotoRF de concorrentes que vendem apenas 'galeria de fotos'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Pode ser entregue no proprio stand (ex: PDF impresso ou link para download)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A01E1E"/>
          <w:sz w:val="22"/>
        </w:rPr>
        <w:t>Contras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Exige producao previa do kit (templates de mensagem, modelo de convocacao)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Se o kit nao for de qualidade, pode prejudicar a imagem do produto</w:t>
      </w:r>
    </w:p>
    <w:p>
      <w:pPr>
        <w:spacing w:before="80" w:after="120"/>
      </w:pPr>
      <w:r>
        <w:rPr>
          <w:rFonts w:ascii="Calibri" w:hAnsi="Calibri"/>
          <w:b/>
          <w:i w:val="0"/>
          <w:color w:val="1F497D"/>
          <w:sz w:val="22"/>
        </w:rPr>
        <w:t xml:space="preserve">Recomendacao: </w:t>
      </w:r>
      <w:r>
        <w:rPr>
          <w:rFonts w:ascii="Calibri" w:hAnsi="Calibri"/>
          <w:b w:val="0"/>
          <w:i w:val="0"/>
          <w:sz w:val="22"/>
        </w:rPr>
        <w:t>Montar um 'Kit Family Day' com: (1) modelo de mensagem de WhatsApp para o aluno convocar a familia, (2) template de pagina de agendamento integrado ao Cloud PhotoRF, (3) checklist operacional do dia do Family Day. Entregar como bonus exclusivo para empresas que se cadastrarem no evento. Isso posiciona o Cloud PhotoRF como parceiro de operacao, nao so ferramenta de entrega.</w:t>
      </w:r>
    </w:p>
    <w:p>
      <w:r>
        <w:rPr>
          <w:rFonts w:ascii="Calibri" w:hAnsi="Calibri"/>
          <w:b/>
          <w:i w:val="0"/>
          <w:color w:val="C87800"/>
          <w:sz w:val="20"/>
        </w:rPr>
        <w:t>PRIORIDADE: ALTA - Atacar diretamente a dor #1 do publico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Estrategia 4 - Demonstracao ao Vivo no Stand (Nova - SDR)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227828"/>
          <w:sz w:val="22"/>
        </w:rPr>
        <w:t>Pros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Elimina a desconfianca de quem nunca viu o produto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Permite que o visitante veja o fluxo completo em 3 minutos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Gera conversas qualificadas: quem fica para ver a demo ja tem interesse real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Nao tem custo adicional alem do tempo do operador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A01E1E"/>
          <w:sz w:val="22"/>
        </w:rPr>
        <w:t>Contras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Precisa de um demonstrador treinado e de conexao de internet estavel no stand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Pode criar fila se a demo for longa - manter em no maximo 3 minutos</w:t>
      </w:r>
    </w:p>
    <w:p>
      <w:pPr>
        <w:spacing w:before="80" w:after="120"/>
      </w:pPr>
      <w:r>
        <w:rPr>
          <w:rFonts w:ascii="Calibri" w:hAnsi="Calibri"/>
          <w:b/>
          <w:i w:val="0"/>
          <w:color w:val="1F497D"/>
          <w:sz w:val="22"/>
        </w:rPr>
        <w:t xml:space="preserve">Recomendacao: </w:t>
      </w:r>
      <w:r>
        <w:rPr>
          <w:rFonts w:ascii="Calibri" w:hAnsi="Calibri"/>
          <w:b w:val="0"/>
          <w:i w:val="0"/>
          <w:sz w:val="22"/>
        </w:rPr>
        <w:t>Preparar uma demo roteirizada de 3 minutos simulando o fluxo do Family Day: (1) empresa cadastra turma -&gt; (2) aluno recebe link de agendamento -&gt; (3) fotos sao entregues na plataforma. Usar um celular ou tablet como 'visao do aluno' e um notebook como 'painel da empresa'. Rodar a demo de forma continua no stand, sem precisar esperar o visitante pedir.</w:t>
      </w:r>
    </w:p>
    <w:p>
      <w:r>
        <w:rPr>
          <w:rFonts w:ascii="Calibri" w:hAnsi="Calibri"/>
          <w:b/>
          <w:i w:val="0"/>
          <w:color w:val="C87800"/>
          <w:sz w:val="20"/>
        </w:rPr>
        <w:t>PRIORIDADE: ALTA - Confianca se constroi vendo funcionar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Estrategia 5 - Programa de Indicacao Pos-Evento (Nova - SDR)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227828"/>
          <w:sz w:val="22"/>
        </w:rPr>
        <w:t>Pros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Cada empresa presente pode indicar outras que nao vieram ao evento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Crescimento organico com custo baixo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Cria senso de comunidade entre usuarios do Cloud PhotoRF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Pode ser ativado durante os 30 dias de beta gratuito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A01E1E"/>
          <w:sz w:val="22"/>
        </w:rPr>
        <w:t>Contras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Retorno e indireto e demorado - nao gera receita imediata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Precisa de mecanismo de rastreamento de indicacoes</w:t>
      </w:r>
    </w:p>
    <w:p>
      <w:pPr>
        <w:spacing w:before="80" w:after="120"/>
      </w:pPr>
      <w:r>
        <w:rPr>
          <w:rFonts w:ascii="Calibri" w:hAnsi="Calibri"/>
          <w:b/>
          <w:i w:val="0"/>
          <w:color w:val="1F497D"/>
          <w:sz w:val="22"/>
        </w:rPr>
        <w:t xml:space="preserve">Recomendacao: </w:t>
      </w:r>
      <w:r>
        <w:rPr>
          <w:rFonts w:ascii="Calibri" w:hAnsi="Calibri"/>
          <w:b w:val="0"/>
          <w:i w:val="0"/>
          <w:sz w:val="22"/>
        </w:rPr>
        <w:t>Oferecer extensao de 15 dias de beta gratuito para cada empresa indicada que se cadastrar. O indicador tambem ganha os 15 dias extras. Comunicar no stand e reforcar nos follow-ups pos-evento.</w:t>
      </w:r>
    </w:p>
    <w:p>
      <w:r>
        <w:rPr>
          <w:rFonts w:ascii="Calibri" w:hAnsi="Calibri"/>
          <w:b/>
          <w:i w:val="0"/>
          <w:color w:val="227828"/>
          <w:sz w:val="20"/>
        </w:rPr>
        <w:t>PRIORIDADE: MEDIA - Acelerador de crescimento para as semanas seguintes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5. PITCH DE 30-60 SEGUNDOS (Abordagem no Stand)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Contexto de uso:</w:t>
      </w:r>
    </w:p>
    <w:p>
      <w:pPr>
        <w:spacing w:before="40" w:after="80"/>
      </w:pPr>
      <w:r>
        <w:rPr>
          <w:rFonts w:ascii="Calibri" w:hAnsi="Calibri"/>
          <w:b w:val="0"/>
          <w:i w:val="0"/>
          <w:sz w:val="22"/>
        </w:rPr>
        <w:t>Usar quando o visitante para no stand ou quando a equipe aborda alguem no corredor. O pitch e orientado ao Family Day - a dor que todos no evento conhecem.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VERSAO 30 SEGUNDOS (abordagem rapida)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"Voce trabalha com formatura? Entao voce sabe o drama do Family Day - convencer o aluno a trazer a familia pro estudio e quase uma missao impossivel. O Cloud PhotoRF nao resolve so a entrega de fotos - ele profissionaliza o processo inteiro, do agendamento ate a galeria final. O aluno ve uma plataforma de verdade, nao um link do Drive. Isso muda a percepcao dele - e da familia. Voce quer ver funcionando agora? Leva dois minutos."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VERSAO 60 SEGUNDOS (visitante que parou no stand)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"Me faz uma pergunta: qual e o maior trabalho que voce tem no Family Day? [pausa para o visitante responder] A maioria das empresas que a gente conversa diz que e justamente isso - mobilizar o aluno para trazer os pais, irmaos, toda a familia. E af voce manda WhatsApp, manda lembrete, cria grupo... e mesmo assim metade nao aparece. O Cloud PhotoRF nao vai resolver o comportamento humano, mas ele muda o jogo em dois pontos: primeiro, quando o aluno ve que vai receber as fotos numa plataforma profissional - nao num link generico - ele começa a dar mais valor ao processo. Segundo, o agendamento fica organizado em um lugar so, sem aquela confusao de planilha e WhatsApp ao mesmo tempo. Hoje voce sai com 30 dias gratuitos pra testar com uma turma real. Sem cartao, sem compromisso. Fecha um cadastro aqui agora?"</w:t>
      </w:r>
    </w:p>
    <w:p/>
    <w:p>
      <w:pPr>
        <w:spacing w:before="40" w:after="80"/>
      </w:pPr>
      <w:r>
        <w:rPr>
          <w:rFonts w:ascii="Calibri" w:hAnsi="Calibri"/>
          <w:b/>
          <w:i w:val="0"/>
          <w:sz w:val="22"/>
        </w:rPr>
        <w:t>Dicas de execucao: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Sempre comecar com uma pergunta - nao com apresentacao do produto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Deixar o visitante falar antes de apresentar a solucao (SPIN: Situacao -&gt; Problema)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Nao mencionar preco no primeiro contato - focar no beta gratuito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Ter tablet com demo ativa para mostrar imediatamente apos o pitch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Capturar nome, WhatsApp e nome da empresa antes que o visitante saia do stand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6. SEQUENCIA DE FOLLOW-UP POS-EVENTO (10 dias)</w:t>
      </w:r>
    </w:p>
    <w:p>
      <w:pPr>
        <w:spacing w:before="40" w:after="80"/>
      </w:pPr>
      <w:r>
        <w:rPr>
          <w:rFonts w:ascii="Calibri" w:hAnsi="Calibri"/>
          <w:b w:val="0"/>
          <w:i w:val="0"/>
          <w:sz w:val="22"/>
        </w:rPr>
        <w:t>Para cada empresa que se cadastrou no beta ou demonstrou interesse no evento, seguir este fluxo de mensagens via WhatsApp. Tom: direto, sem ser spam. Maximo uma mensagem por dia, nos dias indicados.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DIA 1 (mesmo dia do evento ou manha seguinte)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Objetivo: </w:t>
      </w:r>
      <w:r>
        <w:rPr>
          <w:rFonts w:ascii="Calibri" w:hAnsi="Calibri"/>
          <w:b w:val="0"/>
          <w:i w:val="0"/>
          <w:sz w:val="22"/>
        </w:rPr>
        <w:t>Confirmacao de cadastro + proximos passos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Mensagem sugerida: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"Oi [Nome], aqui e o [seu nome] da PX3 Lab. Foi um prazer te conhecer em Santa Fe! Seu acesso ao Cloud PhotoRF ta ativo. Aqui esta o link pra voce entrar agora: [link]. Se precisar de ajuda pra configurar a primeira turma, me chama aqui. Qualquer coisa, to disponivel."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DIA 3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Objetivo: </w:t>
      </w:r>
      <w:r>
        <w:rPr>
          <w:rFonts w:ascii="Calibri" w:hAnsi="Calibri"/>
          <w:b w:val="0"/>
          <w:i w:val="0"/>
          <w:sz w:val="22"/>
        </w:rPr>
        <w:t>Checkin de ativacao (quem nao acessou ainda)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Mensagem sugerida: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"Oi [Nome], voce conseguiu acessar o Cloud PhotoRF? Se nao chegou o email de acesso, me fala que resolvo agora. Tem empresa aqui ja usando pra uma turma de Family Day esta semana - posso te mostrar como configurou."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DIA 5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Objetivo: </w:t>
      </w:r>
      <w:r>
        <w:rPr>
          <w:rFonts w:ascii="Calibri" w:hAnsi="Calibri"/>
          <w:b w:val="0"/>
          <w:i w:val="0"/>
          <w:sz w:val="22"/>
        </w:rPr>
        <w:t>Caso de uso / prova social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Mensagem sugerida: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"[Nome], uma empresa que conheceu o Cloud PhotoRF no mesmo evento que voce ja usou na primeira turma. O feedback foi [resultado especifico]. Voce ja tem alguma turma de Family Day marcada pro proximo mes? Vale testar antes da temporada cheia."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DIA 7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Objetivo: </w:t>
      </w:r>
      <w:r>
        <w:rPr>
          <w:rFonts w:ascii="Calibri" w:hAnsi="Calibri"/>
          <w:b w:val="0"/>
          <w:i w:val="0"/>
          <w:sz w:val="22"/>
        </w:rPr>
        <w:t>Oferta de cashback (urgencia)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Mensagem sugerida: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"Oi [Nome], lembra que eu falei do cashback de [X]% pra quem comprar creditos nos primeiros 10 dias? Faltam 3 dias. Nao e obrigatorio comprar agora - voce ainda tem o beta gratuito. Mas se ja sabe que vai usar, compensa antecipar. Quer simular quanto voce economizaria?"</w:t>
      </w:r>
    </w:p>
    <w:p/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26"/>
        </w:rPr>
        <w:t>DIA 10</w:t>
      </w:r>
    </w:p>
    <w:p>
      <w:pPr>
        <w:spacing w:before="20" w:after="60"/>
      </w:pPr>
      <w:r>
        <w:rPr>
          <w:rFonts w:ascii="Calibri" w:hAnsi="Calibri"/>
          <w:b/>
          <w:i w:val="0"/>
          <w:sz w:val="22"/>
        </w:rPr>
        <w:t xml:space="preserve">Objetivo: </w:t>
      </w:r>
      <w:r>
        <w:rPr>
          <w:rFonts w:ascii="Calibri" w:hAnsi="Calibri"/>
          <w:b w:val="0"/>
          <w:i w:val="0"/>
          <w:sz w:val="22"/>
        </w:rPr>
        <w:t>Ultimo aviso de cashback + abertura de conversa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Mensagem sugerida: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sz w:val="22"/>
        </w:rPr>
        <w:t>"[Nome], e hoje o ultimo dia do cashback de [X]% em creditos. Mas independente disso - como esta indo o uso do Cloud PhotoRF? Alguma duvida ou travamento no processo? Me conta que a gente ajusta."</w:t>
      </w:r>
    </w:p>
    <w:p/>
    <w:p>
      <w:pPr>
        <w:spacing w:before="40" w:after="80"/>
      </w:pPr>
      <w:r>
        <w:rPr>
          <w:rFonts w:ascii="Calibri" w:hAnsi="Calibri"/>
          <w:b/>
          <w:i w:val="0"/>
          <w:sz w:val="22"/>
        </w:rPr>
        <w:t>Observacoes gerais do follow-up: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Personalizar o nome em todas as mensagens - nunca disparo generico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Se a empresa responder e disser que nao tem interesse, parar imediatamente e registrar no CRM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Ligar (nao so mensagem) para quem nao responder ate o dia 5 - telefone converte mais que texto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Registrar cada interacao no CRM (GHL) com status: Interessado / Em avaliacao / Convertido / Perdido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spacing w:before="280" w:after="80"/>
        <w:jc w:val="left"/>
      </w:pPr>
      <w:r>
        <w:rPr>
          <w:rFonts w:ascii="Calibri" w:hAnsi="Calibri"/>
          <w:b/>
          <w:i w:val="0"/>
          <w:color w:val="1F497D"/>
          <w:sz w:val="32"/>
        </w:rPr>
        <w:t>7. METRICAS DE SUCESSO</w:t>
      </w:r>
    </w:p>
    <w:p>
      <w:pPr>
        <w:spacing w:before="40" w:after="80"/>
      </w:pPr>
      <w:r>
        <w:rPr>
          <w:rFonts w:ascii="Calibri" w:hAnsi="Calibri"/>
          <w:b/>
          <w:i w:val="0"/>
          <w:sz w:val="22"/>
        </w:rPr>
        <w:t>Metas primarias (mensurar em ate 10 dias apos o evento):</w:t>
      </w:r>
    </w:p>
    <w:p>
      <w:pPr>
        <w:spacing w:before="40" w:after="20"/>
        <w:ind w:left="283"/>
      </w:pPr>
      <w:r>
        <w:rPr>
          <w:rFonts w:ascii="Calibri" w:hAnsi="Calibri"/>
          <w:b/>
          <w:i w:val="0"/>
          <w:sz w:val="22"/>
        </w:rPr>
        <w:t xml:space="preserve">Cadastros no beta gratuito: </w:t>
      </w:r>
      <w:r>
        <w:rPr>
          <w:rFonts w:ascii="Calibri" w:hAnsi="Calibri"/>
          <w:b w:val="0"/>
          <w:i w:val="0"/>
          <w:sz w:val="22"/>
        </w:rPr>
        <w:t>Meta: 80 de 160 empresas (50%)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color w:val="646464"/>
          <w:sz w:val="20"/>
        </w:rPr>
        <w:t>Minimo aceitavel: 40 empresas (25%)</w:t>
      </w:r>
    </w:p>
    <w:p>
      <w:pPr>
        <w:spacing w:before="40" w:after="20"/>
        <w:ind w:left="283"/>
      </w:pPr>
      <w:r>
        <w:rPr>
          <w:rFonts w:ascii="Calibri" w:hAnsi="Calibri"/>
          <w:b/>
          <w:i w:val="0"/>
          <w:sz w:val="22"/>
        </w:rPr>
        <w:t xml:space="preserve">Taxa de ativacao: </w:t>
      </w:r>
      <w:r>
        <w:rPr>
          <w:rFonts w:ascii="Calibri" w:hAnsi="Calibri"/>
          <w:b w:val="0"/>
          <w:i w:val="0"/>
          <w:sz w:val="22"/>
        </w:rPr>
        <w:t>Meta: 60% dos cadastrados acessam e configuram ao menos 1 turma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color w:val="646464"/>
          <w:sz w:val="20"/>
        </w:rPr>
        <w:t>Minimo: 30%</w:t>
      </w:r>
    </w:p>
    <w:p>
      <w:pPr>
        <w:spacing w:before="40" w:after="20"/>
        <w:ind w:left="283"/>
      </w:pPr>
      <w:r>
        <w:rPr>
          <w:rFonts w:ascii="Calibri" w:hAnsi="Calibri"/>
          <w:b/>
          <w:i w:val="0"/>
          <w:sz w:val="22"/>
        </w:rPr>
        <w:t xml:space="preserve">Conversao em pagantes pos-beta: </w:t>
      </w:r>
      <w:r>
        <w:rPr>
          <w:rFonts w:ascii="Calibri" w:hAnsi="Calibri"/>
          <w:b w:val="0"/>
          <w:i w:val="0"/>
          <w:sz w:val="22"/>
        </w:rPr>
        <w:t>Meta: 30% dos ativados convertem em plano pago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color w:val="646464"/>
          <w:sz w:val="20"/>
        </w:rPr>
        <w:t>Baseado em benchmarks SaaS B2B</w:t>
      </w:r>
    </w:p>
    <w:p>
      <w:pPr>
        <w:spacing w:before="40" w:after="20"/>
        <w:ind w:left="283"/>
      </w:pPr>
      <w:r>
        <w:rPr>
          <w:rFonts w:ascii="Calibri" w:hAnsi="Calibri"/>
          <w:b/>
          <w:i w:val="0"/>
          <w:sz w:val="22"/>
        </w:rPr>
        <w:t xml:space="preserve">Cashback aproveitado: </w:t>
      </w:r>
      <w:r>
        <w:rPr>
          <w:rFonts w:ascii="Calibri" w:hAnsi="Calibri"/>
          <w:b w:val="0"/>
          <w:i w:val="0"/>
          <w:sz w:val="22"/>
        </w:rPr>
        <w:t>Meta: 20% dos cadastrados compram creditos dentro de 10 dias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color w:val="646464"/>
          <w:sz w:val="20"/>
        </w:rPr>
        <w:t>Minimo: 10%</w:t>
      </w:r>
    </w:p>
    <w:p>
      <w:pPr>
        <w:spacing w:before="40" w:after="20"/>
        <w:ind w:left="283"/>
      </w:pPr>
      <w:r>
        <w:rPr>
          <w:rFonts w:ascii="Calibri" w:hAnsi="Calibri"/>
          <w:b/>
          <w:i w:val="0"/>
          <w:sz w:val="22"/>
        </w:rPr>
        <w:t xml:space="preserve">Indicacoes geradas: </w:t>
      </w:r>
      <w:r>
        <w:rPr>
          <w:rFonts w:ascii="Calibri" w:hAnsi="Calibri"/>
          <w:b w:val="0"/>
          <w:i w:val="0"/>
          <w:sz w:val="22"/>
        </w:rPr>
        <w:t>Meta: 1 indicacao por cada 5 cadastrados (20 novas empresas fora do evento)</w:t>
      </w:r>
    </w:p>
    <w:p>
      <w:pPr>
        <w:spacing w:before="40" w:after="80"/>
        <w:ind w:left="454"/>
      </w:pPr>
      <w:r>
        <w:rPr>
          <w:rFonts w:ascii="Calibri" w:hAnsi="Calibri"/>
          <w:b w:val="0"/>
          <w:i/>
          <w:color w:val="646464"/>
          <w:sz w:val="20"/>
        </w:rPr>
        <w:t>Bom sinal de NPS alto</w:t>
      </w:r>
    </w:p>
    <w:p/>
    <w:p>
      <w:pPr>
        <w:spacing w:before="40" w:after="80"/>
      </w:pPr>
      <w:r>
        <w:rPr>
          <w:rFonts w:ascii="Calibri" w:hAnsi="Calibri"/>
          <w:b/>
          <w:i w:val="0"/>
          <w:sz w:val="22"/>
        </w:rPr>
        <w:t>KPI de vaidade (nao usar como meta principal):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Numero de cartoes de visita recebidos no stand - nao indica interesse real</w:t>
      </w:r>
    </w:p>
    <w:p>
      <w:pPr>
        <w:pStyle w:val="ListBullet"/>
        <w:spacing w:before="20" w:after="40"/>
        <w:ind w:left="454"/>
      </w:pPr>
      <w:r>
        <w:rPr>
          <w:rFonts w:ascii="Calibri" w:hAnsi="Calibri"/>
          <w:b w:val="0"/>
          <w:i w:val="0"/>
          <w:sz w:val="22"/>
        </w:rPr>
        <w:t>Alcance das redes sociais durante o evento - nao correlaciona com cadastros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B4B4B4"/>
          <w:sz w:val="18"/>
        </w:rPr>
        <w:t>_______________________________________________________________________________________________</w:t>
      </w:r>
    </w:p>
    <w:p>
      <w:pPr>
        <w:jc w:val="center"/>
      </w:pPr>
      <w:r>
        <w:rPr>
          <w:rFonts w:ascii="Calibri" w:hAnsi="Calibri"/>
          <w:b w:val="0"/>
          <w:i/>
          <w:color w:val="969696"/>
          <w:sz w:val="18"/>
        </w:rPr>
        <w:t>Agencia Climb Digital | Davi - SDR | Versao 2 | 16/07/2026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