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roteiro-completo-live-02062026"/>
    <w:p>
      <w:pPr>
        <w:pStyle w:val="Heading1"/>
      </w:pPr>
      <w:r>
        <w:t xml:space="preserve">ROTEIRO COMPLETO — LIVE 02/06/2026</w:t>
      </w:r>
    </w:p>
    <w:bookmarkStart w:id="20" w:name="v2---revisão-29052026"/>
    <w:p>
      <w:pPr>
        <w:pStyle w:val="Heading2"/>
      </w:pPr>
      <w:r>
        <w:t xml:space="preserve">v2 - revisão 29/05/2026</w:t>
      </w:r>
    </w:p>
    <w:bookmarkEnd w:id="20"/>
    <w:bookmarkStart w:id="21" w:name="Xb618c65de864804bce86740700f26eb8f514c48"/>
    <w:p>
      <w:pPr>
        <w:pStyle w:val="Heading2"/>
      </w:pPr>
      <w:r>
        <w:t xml:space="preserve">“</w:t>
      </w:r>
      <w:r>
        <w:t xml:space="preserve">FENG SHUI direções e posições: descubra como se posicionar para crescer na vida</w:t>
      </w:r>
      <w:r>
        <w:t xml:space="preserve">”</w:t>
      </w:r>
    </w:p>
    <w:bookmarkEnd w:id="21"/>
    <w:bookmarkStart w:id="22" w:name="youtube-terça-02062026-19h-60-90-min"/>
    <w:p>
      <w:pPr>
        <w:pStyle w:val="Heading2"/>
      </w:pPr>
      <w:r>
        <w:t xml:space="preserve">YouTube | Terça 02/06/2026 | 19h | 60-90 min</w:t>
      </w:r>
    </w:p>
    <w:bookmarkEnd w:id="22"/>
    <w:bookmarkStart w:id="23" w:name="X23b6d61e707629a3abc636c2e0adc9ed3401877"/>
    <w:p>
      <w:pPr>
        <w:pStyle w:val="Heading2"/>
      </w:pPr>
      <w:r>
        <w:t xml:space="preserve">Pitch ao final: Curso de Feng Shui | Oferta 24h até 03/06 às 23h59</w:t>
      </w:r>
    </w:p>
    <w:p>
      <w:r>
        <w:pict>
          <v:rect style="width:0;height:1.5pt" o:hralign="center" o:hrstd="t" o:hr="t"/>
        </w:pict>
      </w:r>
    </w:p>
    <w:p>
      <w:pPr>
        <w:pStyle w:val="BlockText"/>
      </w:pPr>
      <w:r>
        <w:t xml:space="preserve">NOTAS DE PRODUÇÃO</w:t>
      </w:r>
      <w:r>
        <w:t xml:space="preserve"> </w:t>
      </w:r>
      <w:r>
        <w:t xml:space="preserve">- Borrello deve ter na tela: tabela das direções (SEM fórmula do Kuá — fórmula é segredo do método) e link do checkout</w:t>
      </w:r>
      <w:r>
        <w:t xml:space="preserve"> </w:t>
      </w:r>
      <w:r>
        <w:t xml:space="preserve">- Alguém na moderação fixando o link do grupo WhatsApp no chat durante a abertura</w:t>
      </w:r>
      <w:r>
        <w:t xml:space="preserve"> </w:t>
      </w:r>
      <w:r>
        <w:t xml:space="preserve">- Alguém fixando o link do checkout a partir do pitch</w:t>
      </w:r>
      <w:r>
        <w:t xml:space="preserve"> </w:t>
      </w:r>
      <w:r>
        <w:t xml:space="preserve">- Câmera frontal, luz boa no rosto, fundo limpo ou com livros de referência</w:t>
      </w:r>
      <w:r>
        <w:t xml:space="preserve"> </w:t>
      </w:r>
      <w:r>
        <w:t xml:space="preserve">- Ter papel e caneta visível — reforça o caráter de</w:t>
      </w:r>
      <w:r>
        <w:t xml:space="preserve"> </w:t>
      </w:r>
      <w:r>
        <w:t xml:space="preserve">“</w:t>
      </w:r>
      <w:r>
        <w:t xml:space="preserve">aula real</w:t>
      </w:r>
      <w:r>
        <w:t xml:space="preserve">”</w:t>
      </w:r>
      <w:r>
        <w:t xml:space="preserve"> </w:t>
      </w:r>
      <w:r>
        <w:t xml:space="preserve">- ATENÇÃO: o bloco do Kuá é um SHOW DE PRIVILEGIAMENTO. Moderador deve monitorar comentários com datas de nascimento e destacar para o Borrello escolher. Borrello calcula MENTALMENTE em até 3 minutos por pessoa.</w:t>
      </w:r>
    </w:p>
    <w:p>
      <w:r>
        <w:pict>
          <v:rect style="width:0;height:1.5pt" o:hralign="center" o:hrstd="t" o:hr="t"/>
        </w:pict>
      </w:r>
    </w:p>
    <w:bookmarkEnd w:id="23"/>
    <w:bookmarkStart w:id="25" w:name="bloco-1-abertura-forte"/>
    <w:p>
      <w:pPr>
        <w:pStyle w:val="Heading2"/>
      </w:pPr>
      <w:r>
        <w:t xml:space="preserve">BLOCO 1 — ABERTURA FORTE</w:t>
      </w:r>
    </w:p>
    <w:bookmarkStart w:id="24" w:name="tempo-estimado-5-minutos"/>
    <w:p>
      <w:pPr>
        <w:pStyle w:val="Heading3"/>
      </w:pPr>
      <w:r>
        <w:t xml:space="preserve">Tempo estimado: 5 minutos</w:t>
      </w:r>
    </w:p>
    <w:p>
      <w:r>
        <w:pict>
          <v:rect style="width:0;height:1.5pt" o:hralign="center" o:hrstd="t" o:hr="t"/>
        </w:pict>
      </w:r>
    </w:p>
    <w:p>
      <w:pPr>
        <w:pStyle w:val="FirstParagraph"/>
      </w:pPr>
      <w:r>
        <w:rPr>
          <w:bCs/>
          <w:b/>
        </w:rPr>
        <w:t xml:space="preserve">[GANCHO — primeiros 60 segundos. Borrello começa ANTES de cumprimentar.]</w:t>
      </w:r>
    </w:p>
    <w:p>
      <w:pPr>
        <w:pStyle w:val="BodyText"/>
      </w:pPr>
      <w:r>
        <w:t xml:space="preserve">“</w:t>
      </w:r>
      <w:r>
        <w:t xml:space="preserve">Você já entrou num cômodo e sentiu que aquele lugar te pesava? Que você não conseguia descansar, não conseguia se concentrar, ficava irritada sem razão?</w:t>
      </w:r>
      <w:r>
        <w:t xml:space="preserve">”</w:t>
      </w:r>
    </w:p>
    <w:p>
      <w:pPr>
        <w:pStyle w:val="BodyText"/>
      </w:pPr>
      <w:r>
        <w:t xml:space="preserve">[pausa de 2 segundos]</w:t>
      </w:r>
    </w:p>
    <w:p>
      <w:pPr>
        <w:pStyle w:val="BodyText"/>
      </w:pPr>
      <w:r>
        <w:t xml:space="preserve">“</w:t>
      </w:r>
      <w:r>
        <w:t xml:space="preserve">Ou o contrário: tem um cantinho da sua casa onde você se sente bem, parece que as coisas fluem melhor quando você está ali?</w:t>
      </w:r>
      <w:r>
        <w:t xml:space="preserve">”</w:t>
      </w:r>
    </w:p>
    <w:p>
      <w:pPr>
        <w:pStyle w:val="BodyText"/>
      </w:pPr>
      <w:r>
        <w:t xml:space="preserve">[pausa]</w:t>
      </w:r>
    </w:p>
    <w:p>
      <w:pPr>
        <w:pStyle w:val="BodyText"/>
      </w:pPr>
      <w:r>
        <w:t xml:space="preserve">“</w:t>
      </w:r>
      <w:r>
        <w:t xml:space="preserve">Isso não é impressão. Isso não é coincidência. O Feng Shui Clássico explica isso há mais de dois mil anos — e hoje eu vou te mostrar o sistema exato que determina quais direções e posições dentro da sua casa são benéficas para VOCÊ especificamente. Não para a sua vizinha. Para você.</w:t>
      </w:r>
      <w:r>
        <w:t xml:space="preserve">”</w:t>
      </w:r>
    </w:p>
    <w:p>
      <w:r>
        <w:pict>
          <v:rect style="width:0;height:1.5pt" o:hralign="center" o:hrstd="t" o:hr="t"/>
        </w:pict>
      </w:r>
    </w:p>
    <w:p>
      <w:pPr>
        <w:pStyle w:val="FirstParagraph"/>
      </w:pPr>
      <w:r>
        <w:rPr>
          <w:bCs/>
          <w:b/>
        </w:rPr>
        <w:t xml:space="preserve">[PROMESSA — deixar claro o que vai acontecer nessa aula]</w:t>
      </w:r>
    </w:p>
    <w:p>
      <w:pPr>
        <w:pStyle w:val="BodyText"/>
      </w:pPr>
      <w:r>
        <w:t xml:space="preserve">“</w:t>
      </w:r>
      <w:r>
        <w:t xml:space="preserve">Nessa live hoje você vai aprender três coisas que muita gente que estudou Feng Shui por anos ainda não sabe fazer sozinha.</w:t>
      </w:r>
      <w:r>
        <w:t xml:space="preserve">”</w:t>
      </w:r>
    </w:p>
    <w:p>
      <w:pPr>
        <w:pStyle w:val="BodyText"/>
      </w:pPr>
      <w:r>
        <w:t xml:space="preserve">“</w:t>
      </w:r>
      <w:r>
        <w:t xml:space="preserve">Primeiro: você vai conhecer o Pa Chai — o sistema clássico das oito direções — e entender por que ele é diferente de tudo que você viu em livro de loja de presente ou vídeo de Instagram.</w:t>
      </w:r>
      <w:r>
        <w:t xml:space="preserve">”</w:t>
      </w:r>
    </w:p>
    <w:p>
      <w:pPr>
        <w:pStyle w:val="BodyText"/>
      </w:pPr>
      <w:r>
        <w:t xml:space="preserve">“</w:t>
      </w:r>
      <w:r>
        <w:t xml:space="preserve">Segundo: você vai ver ao vivo como o Número Kuá é calculado e o que ele revela. Eu vou privilegiar ao vivo no mínimo duas pessoas que estiverem aqui comigo agora — calcular o Kuá de cada uma, revelar as quatro direções favoráveis e as quatro que drenam, e mostrar como aplicar isso na casa delas em tempo real. Pode ser você.</w:t>
      </w:r>
      <w:r>
        <w:t xml:space="preserve">”</w:t>
      </w:r>
    </w:p>
    <w:p>
      <w:pPr>
        <w:pStyle w:val="BodyText"/>
      </w:pPr>
      <w:r>
        <w:t xml:space="preserve">“</w:t>
      </w:r>
      <w:r>
        <w:t xml:space="preserve">Terceiro: você vai entender como isso se aplica nos três pontos mais importantes de qualquer casa — a cama que você dorme, a mesa onde você trabalha, o fogão da sua cozinha.</w:t>
      </w:r>
      <w:r>
        <w:t xml:space="preserve">”</w:t>
      </w:r>
    </w:p>
    <w:p>
      <w:pPr>
        <w:pStyle w:val="BodyText"/>
      </w:pPr>
      <w:r>
        <w:t xml:space="preserve">“</w:t>
      </w:r>
      <w:r>
        <w:t xml:space="preserve">Isso é o que essa aula entrega. Vamos começar.</w:t>
      </w:r>
      <w:r>
        <w:t xml:space="preserve">”</w:t>
      </w:r>
    </w:p>
    <w:p>
      <w:r>
        <w:pict>
          <v:rect style="width:0;height:1.5pt" o:hralign="center" o:hrstd="t" o:hr="t"/>
        </w:pict>
      </w:r>
    </w:p>
    <w:p>
      <w:pPr>
        <w:pStyle w:val="FirstParagraph"/>
      </w:pPr>
      <w:r>
        <w:rPr>
          <w:bCs/>
          <w:b/>
        </w:rPr>
        <w:t xml:space="preserve">[AUTORIDADE — rápida, sem arrogância]</w:t>
      </w:r>
    </w:p>
    <w:p>
      <w:pPr>
        <w:pStyle w:val="BodyText"/>
      </w:pPr>
      <w:r>
        <w:t xml:space="preserve">“</w:t>
      </w:r>
      <w:r>
        <w:t xml:space="preserve">Para quem está chegando agora: meu nome é Francisco Borrello. Trabalho com Feng Shui Clássico há décadas. Já formei terapeutas, já atendi residências, empresas, clínicas. Mais de quarenta mil alunos passaram pelos meus cursos e projetos. Fui formado nas escolas chinesas originais — não no Feng Shui que a indústria de amuleto popularizou aqui no Brasil.</w:t>
      </w:r>
      <w:r>
        <w:t xml:space="preserve">”</w:t>
      </w:r>
    </w:p>
    <w:p>
      <w:pPr>
        <w:pStyle w:val="BodyText"/>
      </w:pPr>
      <w:r>
        <w:t xml:space="preserve">“</w:t>
      </w:r>
      <w:r>
        <w:t xml:space="preserve">Então quando eu falo de Pa Chai e Número Kuá, não estou inventando. Estou traduzindo um sistema que existe desde a Dinastia Tang, testado por gerações. Vamos ao conteúdo.</w:t>
      </w:r>
      <w:r>
        <w:t xml:space="preserve">”</w:t>
      </w:r>
    </w:p>
    <w:p>
      <w:r>
        <w:pict>
          <v:rect style="width:0;height:1.5pt" o:hralign="center" o:hrstd="t" o:hr="t"/>
        </w:pict>
      </w:r>
    </w:p>
    <w:bookmarkEnd w:id="24"/>
    <w:bookmarkEnd w:id="25"/>
    <w:bookmarkStart w:id="27" w:name="Xb256f2081d86dca37f8705953c4231829277bfa"/>
    <w:p>
      <w:pPr>
        <w:pStyle w:val="Heading2"/>
      </w:pPr>
      <w:r>
        <w:t xml:space="preserve">BLOCO 2 — QUEBRA DE MITO DO FENG SHUI SIMBOLISTA</w:t>
      </w:r>
    </w:p>
    <w:bookmarkStart w:id="26" w:name="tempo-estimado-5-minutos-1"/>
    <w:p>
      <w:pPr>
        <w:pStyle w:val="Heading3"/>
      </w:pPr>
      <w:r>
        <w:t xml:space="preserve">Tempo estimado: 5 minutos</w:t>
      </w:r>
    </w:p>
    <w:p>
      <w:r>
        <w:pict>
          <v:rect style="width:0;height:1.5pt" o:hralign="center" o:hrstd="t" o:hr="t"/>
        </w:pict>
      </w:r>
    </w:p>
    <w:p>
      <w:pPr>
        <w:pStyle w:val="FirstParagraph"/>
      </w:pPr>
      <w:r>
        <w:rPr>
          <w:bCs/>
          <w:b/>
        </w:rPr>
        <w:t xml:space="preserve">[Framing importante — posiciona o Borrello como autoridade diferenciada]</w:t>
      </w:r>
    </w:p>
    <w:p>
      <w:pPr>
        <w:pStyle w:val="BodyText"/>
      </w:pPr>
      <w:r>
        <w:t xml:space="preserve">“</w:t>
      </w:r>
      <w:r>
        <w:t xml:space="preserve">Antes de entrar no Pa Chai, preciso te dizer uma coisa que pode incomodar um pouco.</w:t>
      </w:r>
      <w:r>
        <w:t xml:space="preserve">”</w:t>
      </w:r>
    </w:p>
    <w:p>
      <w:pPr>
        <w:pStyle w:val="BodyText"/>
      </w:pPr>
      <w:r>
        <w:t xml:space="preserve">“</w:t>
      </w:r>
      <w:r>
        <w:t xml:space="preserve">O que a maioria das pessoas conhece como</w:t>
      </w:r>
      <w:r>
        <w:t xml:space="preserve"> </w:t>
      </w:r>
      <w:r>
        <w:t xml:space="preserve">‘</w:t>
      </w:r>
      <w:r>
        <w:t xml:space="preserve">Feng Shui</w:t>
      </w:r>
      <w:r>
        <w:t xml:space="preserve">’</w:t>
      </w:r>
      <w:r>
        <w:t xml:space="preserve"> </w:t>
      </w:r>
      <w:r>
        <w:t xml:space="preserve">no Brasil não é Feng Shui Clássico. É Feng Shui Simbolista.</w:t>
      </w:r>
      <w:r>
        <w:t xml:space="preserve">”</w:t>
      </w:r>
    </w:p>
    <w:p>
      <w:pPr>
        <w:pStyle w:val="BodyText"/>
      </w:pPr>
      <w:r>
        <w:t xml:space="preserve">[pausa]</w:t>
      </w:r>
    </w:p>
    <w:p>
      <w:pPr>
        <w:pStyle w:val="BodyText"/>
      </w:pPr>
      <w:r>
        <w:t xml:space="preserve">“</w:t>
      </w:r>
      <w:r>
        <w:t xml:space="preserve">O que é o Feng Shui Simbolista? É o sapinho dourado na entrada. É o espelho Bagua na porta. É o enfeite com moedas chinesas amarradas com fita vermelha. É o mapa Bagua de revista que manda você colocar planta no canto da abundância.</w:t>
      </w:r>
      <w:r>
        <w:t xml:space="preserve">”</w:t>
      </w:r>
    </w:p>
    <w:p>
      <w:pPr>
        <w:pStyle w:val="BodyText"/>
      </w:pPr>
      <w:r>
        <w:t xml:space="preserve">“</w:t>
      </w:r>
      <w:r>
        <w:t xml:space="preserve">Nada disso vem do Feng Shui original.</w:t>
      </w:r>
      <w:r>
        <w:t xml:space="preserve">”</w:t>
      </w:r>
    </w:p>
    <w:p>
      <w:pPr>
        <w:pStyle w:val="BodyText"/>
      </w:pPr>
      <w:r>
        <w:t xml:space="preserve">“</w:t>
      </w:r>
      <w:r>
        <w:t xml:space="preserve">Esses objetos foram popularizados nos anos 1980 no Ocidente como uma versão simplificada — e comercial — da arte chinesa. Muitos deles não têm correspondência nas escolas clássicas. Nenhum.</w:t>
      </w:r>
      <w:r>
        <w:t xml:space="preserve">”</w:t>
      </w:r>
    </w:p>
    <w:p>
      <w:pPr>
        <w:pStyle w:val="BodyText"/>
      </w:pPr>
      <w:r>
        <w:t xml:space="preserve">“</w:t>
      </w:r>
      <w:r>
        <w:t xml:space="preserve">Isso significa que a pessoa que aplicou tudo isso e não viu resultado não falhou. O método é que estava errado.</w:t>
      </w:r>
      <w:r>
        <w:t xml:space="preserve">”</w:t>
      </w:r>
    </w:p>
    <w:p>
      <w:pPr>
        <w:pStyle w:val="BodyText"/>
      </w:pPr>
      <w:r>
        <w:t xml:space="preserve">“</w:t>
      </w:r>
      <w:r>
        <w:t xml:space="preserve">O Feng Shui Clássico — que é o que eu ensino — é baseado em cálculo. Em fórmulas que levam em conta a data de nascimento da pessoa, a data de construção do imóvel e a orientação geográfica da estrutura. É preciso. É individual. E é exatamente por isso que funciona.</w:t>
      </w:r>
      <w:r>
        <w:t xml:space="preserve">”</w:t>
      </w:r>
    </w:p>
    <w:p>
      <w:pPr>
        <w:pStyle w:val="BodyText"/>
      </w:pPr>
      <w:r>
        <w:t xml:space="preserve">“</w:t>
      </w:r>
      <w:r>
        <w:t xml:space="preserve">Hoje você vai ver a diferença na prática.</w:t>
      </w:r>
      <w:r>
        <w:t xml:space="preserve">”</w:t>
      </w:r>
    </w:p>
    <w:p>
      <w:r>
        <w:pict>
          <v:rect style="width:0;height:1.5pt" o:hralign="center" o:hrstd="t" o:hr="t"/>
        </w:pict>
      </w:r>
    </w:p>
    <w:bookmarkEnd w:id="26"/>
    <w:bookmarkEnd w:id="27"/>
    <w:bookmarkStart w:id="29" w:name="bloco-3-o-que-é-o-pa-chai"/>
    <w:p>
      <w:pPr>
        <w:pStyle w:val="Heading2"/>
      </w:pPr>
      <w:r>
        <w:t xml:space="preserve">BLOCO 3 — O QUE É O PA CHAI</w:t>
      </w:r>
    </w:p>
    <w:bookmarkStart w:id="28" w:name="tempo-estimado-10-minutos"/>
    <w:p>
      <w:pPr>
        <w:pStyle w:val="Heading3"/>
      </w:pPr>
      <w:r>
        <w:t xml:space="preserve">Tempo estimado: 10 minutos</w:t>
      </w:r>
    </w:p>
    <w:p>
      <w:r>
        <w:pict>
          <v:rect style="width:0;height:1.5pt" o:hralign="center" o:hrstd="t" o:hr="t"/>
        </w:pict>
      </w:r>
    </w:p>
    <w:p>
      <w:pPr>
        <w:pStyle w:val="FirstParagraph"/>
      </w:pPr>
      <w:r>
        <w:rPr>
          <w:bCs/>
          <w:b/>
        </w:rPr>
        <w:t xml:space="preserve">[Apresentação do sistema — didática, sem pedantismo]</w:t>
      </w:r>
    </w:p>
    <w:p>
      <w:pPr>
        <w:pStyle w:val="BodyText"/>
      </w:pPr>
      <w:r>
        <w:t xml:space="preserve">“</w:t>
      </w:r>
      <w:r>
        <w:t xml:space="preserve">Pa Chai. Vamos começar pelo nome, porque nome importa.</w:t>
      </w:r>
      <w:r>
        <w:t xml:space="preserve">”</w:t>
      </w:r>
    </w:p>
    <w:p>
      <w:pPr>
        <w:pStyle w:val="BodyText"/>
      </w:pPr>
      <w:r>
        <w:t xml:space="preserve">“</w:t>
      </w:r>
      <w:r>
        <w:t xml:space="preserve">Em chinês,</w:t>
      </w:r>
      <w:r>
        <w:t xml:space="preserve"> </w:t>
      </w:r>
      <w:r>
        <w:t xml:space="preserve">‘</w:t>
      </w:r>
      <w:r>
        <w:t xml:space="preserve">Pa</w:t>
      </w:r>
      <w:r>
        <w:t xml:space="preserve">’</w:t>
      </w:r>
      <w:r>
        <w:t xml:space="preserve"> </w:t>
      </w:r>
      <w:r>
        <w:t xml:space="preserve">significa oito.</w:t>
      </w:r>
      <w:r>
        <w:t xml:space="preserve"> </w:t>
      </w:r>
      <w:r>
        <w:t xml:space="preserve">‘</w:t>
      </w:r>
      <w:r>
        <w:t xml:space="preserve">Chai</w:t>
      </w:r>
      <w:r>
        <w:t xml:space="preserve">’</w:t>
      </w:r>
      <w:r>
        <w:t xml:space="preserve"> </w:t>
      </w:r>
      <w:r>
        <w:t xml:space="preserve">significa casas ou moradas. Pa Chai é, literalmente,</w:t>
      </w:r>
      <w:r>
        <w:t xml:space="preserve"> </w:t>
      </w:r>
      <w:r>
        <w:t xml:space="preserve">‘</w:t>
      </w:r>
      <w:r>
        <w:t xml:space="preserve">o método das oito casas</w:t>
      </w:r>
      <w:r>
        <w:t xml:space="preserve">’</w:t>
      </w:r>
      <w:r>
        <w:t xml:space="preserve">. Oito direções. Oito energias diferentes.</w:t>
      </w:r>
      <w:r>
        <w:t xml:space="preserve">”</w:t>
      </w:r>
    </w:p>
    <w:p>
      <w:pPr>
        <w:pStyle w:val="BodyText"/>
      </w:pPr>
      <w:r>
        <w:t xml:space="preserve">“</w:t>
      </w:r>
      <w:r>
        <w:t xml:space="preserve">Esse sistema surgiu na China durante a Dinastia Tang — por volta do século VII da nossa era — e foi sistematizado pelo Mestre Yang Yun Song. É uma das escolas mais antigas e mais usadas do Feng Shui Clássico.</w:t>
      </w:r>
      <w:r>
        <w:t xml:space="preserve">”</w:t>
      </w:r>
    </w:p>
    <w:p>
      <w:pPr>
        <w:pStyle w:val="BodyText"/>
      </w:pPr>
      <w:r>
        <w:t xml:space="preserve">“</w:t>
      </w:r>
      <w:r>
        <w:t xml:space="preserve">A lógica do Pa Chai é esta: o universo tem oito direções principais — Norte, Sul, Leste, Oeste, Nordeste, Noroeste, Sudeste e Sudoeste. Cada direção carrega uma qualidade energética diferente. E cada pessoa, com base na sua data de nascimento, tem uma relação específica com essas direções. Algumas direções alimentam essa pessoa. Outras a drenam.</w:t>
      </w:r>
      <w:r>
        <w:t xml:space="preserve">”</w:t>
      </w:r>
    </w:p>
    <w:p>
      <w:pPr>
        <w:pStyle w:val="BodyText"/>
      </w:pPr>
      <w:r>
        <w:t xml:space="preserve">[pausa]</w:t>
      </w:r>
    </w:p>
    <w:p>
      <w:pPr>
        <w:pStyle w:val="BodyText"/>
      </w:pPr>
      <w:r>
        <w:t xml:space="preserve">“</w:t>
      </w:r>
      <w:r>
        <w:t xml:space="preserve">Isso significa que a direção que é ótima para o seu marido pode ser péssima para você. O Pa Chai é individual. Não é da casa. É da pessoa.</w:t>
      </w:r>
      <w:r>
        <w:t xml:space="preserve">”</w:t>
      </w:r>
    </w:p>
    <w:p>
      <w:pPr>
        <w:pStyle w:val="BodyText"/>
      </w:pPr>
      <w:r>
        <w:t xml:space="preserve">“</w:t>
      </w:r>
      <w:r>
        <w:t xml:space="preserve">Aqui está o princípio central: quando você se posiciona orientada para uma direção favorável — ao dormir, ao trabalhar, ao comer — o seu campo energético recebe suporte do ambiente. Quando você está voltada para uma direção desfavorável, o ambiente atua contra você. Não de forma mística. De forma sistêmica.</w:t>
      </w:r>
      <w:r>
        <w:t xml:space="preserve">”</w:t>
      </w:r>
    </w:p>
    <w:p>
      <w:pPr>
        <w:pStyle w:val="BodyText"/>
      </w:pPr>
      <w:r>
        <w:t xml:space="preserve">“</w:t>
      </w:r>
      <w:r>
        <w:t xml:space="preserve">Esse sistema tem dois grupos de pessoas: o grupo Leste e o grupo Oeste. O que determina em qual grupo você está é o Número Kuá.</w:t>
      </w:r>
      <w:r>
        <w:t xml:space="preserve">”</w:t>
      </w:r>
    </w:p>
    <w:p>
      <w:pPr>
        <w:pStyle w:val="BodyText"/>
      </w:pPr>
      <w:r>
        <w:t xml:space="preserve">[pausa]</w:t>
      </w:r>
    </w:p>
    <w:p>
      <w:pPr>
        <w:pStyle w:val="BodyText"/>
      </w:pPr>
      <w:r>
        <w:t xml:space="preserve">“</w:t>
      </w:r>
      <w:r>
        <w:t xml:space="preserve">O Kuá é calculado a partir da data de nascimento. A fórmula faz parte do método — é o que você aprende no curso completo. Mas o que eu vou fazer aqui ao vivo é diferente: vou escolher ao menos duas pessoas dessa live agora, calcular o Kuá de cada uma e mostrar, em tempo real, o que as direções revelam sobre a vida e a casa delas.</w:t>
      </w:r>
      <w:r>
        <w:t xml:space="preserve">”</w:t>
      </w:r>
    </w:p>
    <w:p>
      <w:pPr>
        <w:pStyle w:val="BodyText"/>
      </w:pPr>
      <w:r>
        <w:t xml:space="preserve">“</w:t>
      </w:r>
      <w:r>
        <w:t xml:space="preserve">Alguém aqui nunca ouviu falar de Pa Chai antes? Manda no chat.</w:t>
      </w:r>
      <w:r>
        <w:t xml:space="preserve">”</w:t>
      </w:r>
    </w:p>
    <w:p>
      <w:pPr>
        <w:pStyle w:val="BodyText"/>
      </w:pPr>
      <w:r>
        <w:t xml:space="preserve">[Pausa para ler o chat. Comentar brevemente. Isso gera engajamento e retenção.]</w:t>
      </w:r>
    </w:p>
    <w:p>
      <w:r>
        <w:pict>
          <v:rect style="width:0;height:1.5pt" o:hralign="center" o:hrstd="t" o:hr="t"/>
        </w:pict>
      </w:r>
    </w:p>
    <w:p>
      <w:pPr>
        <w:pStyle w:val="FirstParagraph"/>
      </w:pPr>
      <w:r>
        <w:rPr>
          <w:bCs/>
          <w:b/>
        </w:rPr>
        <w:t xml:space="preserve">[Slide: diagrama simples com as 8 direções e os dois grupos]</w:t>
      </w:r>
    </w:p>
    <w:p>
      <w:pPr>
        <w:pStyle w:val="BodyText"/>
      </w:pPr>
      <w:r>
        <w:t xml:space="preserve">“</w:t>
      </w:r>
      <w:r>
        <w:t xml:space="preserve">Vejam nessa imagem as oito direções. Os quatro do grupo Leste são: Leste, Norte, Sul e Sudeste. Os quatro do grupo Oeste são: Oeste, Noroeste, Nordeste e Sudoeste.</w:t>
      </w:r>
      <w:r>
        <w:t xml:space="preserve">”</w:t>
      </w:r>
    </w:p>
    <w:p>
      <w:pPr>
        <w:pStyle w:val="BodyText"/>
      </w:pPr>
      <w:r>
        <w:t xml:space="preserve">“</w:t>
      </w:r>
      <w:r>
        <w:t xml:space="preserve">Pessoa do grupo Leste tem suas quatro direções boas no grupo Leste. Pessoa do grupo Oeste, no grupo Oeste. Simples assim.</w:t>
      </w:r>
      <w:r>
        <w:t xml:space="preserve">”</w:t>
      </w:r>
    </w:p>
    <w:p>
      <w:pPr>
        <w:pStyle w:val="BodyText"/>
      </w:pPr>
      <w:r>
        <w:t xml:space="preserve">“</w:t>
      </w:r>
      <w:r>
        <w:t xml:space="preserve">E quem calcula onde cada um está sou eu — agora, ao vivo, para quem eu escolher.</w:t>
      </w:r>
      <w:r>
        <w:t xml:space="preserve">”</w:t>
      </w:r>
    </w:p>
    <w:p>
      <w:r>
        <w:pict>
          <v:rect style="width:0;height:1.5pt" o:hralign="center" o:hrstd="t" o:hr="t"/>
        </w:pict>
      </w:r>
    </w:p>
    <w:bookmarkEnd w:id="28"/>
    <w:bookmarkEnd w:id="29"/>
    <w:bookmarkStart w:id="31" w:name="Xda19d4df7aa0aaa4254da452838f4af08544db8"/>
    <w:p>
      <w:pPr>
        <w:pStyle w:val="Heading2"/>
      </w:pPr>
      <w:r>
        <w:t xml:space="preserve">BLOCO 4 — SHOW DE PRIVILEGIAMENTO: CÁLCULO DO KUÁ AO VIVO</w:t>
      </w:r>
    </w:p>
    <w:bookmarkStart w:id="30" w:name="tempo-estimado-15-a-20-minutos"/>
    <w:p>
      <w:pPr>
        <w:pStyle w:val="Heading3"/>
      </w:pPr>
      <w:r>
        <w:t xml:space="preserve">Tempo estimado: 15 a 20 minutos</w:t>
      </w:r>
    </w:p>
    <w:p>
      <w:r>
        <w:pict>
          <v:rect style="width:0;height:1.5pt" o:hralign="center" o:hrstd="t" o:hr="t"/>
        </w:pict>
      </w:r>
    </w:p>
    <w:p>
      <w:pPr>
        <w:pStyle w:val="FirstParagraph"/>
      </w:pPr>
      <w:r>
        <w:rPr>
          <w:bCs/>
          <w:b/>
        </w:rPr>
        <w:t xml:space="preserve">[Instrução para a audiência — este é o bloco mais interativo da live]</w:t>
      </w:r>
    </w:p>
    <w:p>
      <w:pPr>
        <w:pStyle w:val="BodyText"/>
      </w:pPr>
      <w:r>
        <w:t xml:space="preserve">“</w:t>
      </w:r>
      <w:r>
        <w:t xml:space="preserve">Chegou a hora do cálculo. E aqui vai funcionar diferente do que você pode estar esperando.</w:t>
      </w:r>
      <w:r>
        <w:t xml:space="preserve">”</w:t>
      </w:r>
    </w:p>
    <w:p>
      <w:pPr>
        <w:pStyle w:val="BodyText"/>
      </w:pPr>
      <w:r>
        <w:t xml:space="preserve">“</w:t>
      </w:r>
      <w:r>
        <w:t xml:space="preserve">Eu não vou ensinar a fórmula para todo mundo calcular junto. O cálculo do Kuá é uma das ferramentas que fazem parte do método completo — ele fica para quem entra no curso.</w:t>
      </w:r>
      <w:r>
        <w:t xml:space="preserve">”</w:t>
      </w:r>
    </w:p>
    <w:p>
      <w:pPr>
        <w:pStyle w:val="BodyText"/>
      </w:pPr>
      <w:r>
        <w:t xml:space="preserve">“</w:t>
      </w:r>
      <w:r>
        <w:t xml:space="preserve">O que eu vou fazer agora é isto: vou escolher ao menos duas pessoas que estão aqui ao vivo comigo nesse momento e calcular o Kuá de cada uma delas aqui, na minha frente, em menos de três minutos. Depois vou revelar as quatro direções favoráveis e as quatro desfavoráveis de cada uma, e vamos olhar juntos para a casa delas.</w:t>
      </w:r>
      <w:r>
        <w:t xml:space="preserve">”</w:t>
      </w:r>
    </w:p>
    <w:p>
      <w:pPr>
        <w:pStyle w:val="BodyText"/>
      </w:pPr>
      <w:r>
        <w:t xml:space="preserve">“</w:t>
      </w:r>
      <w:r>
        <w:t xml:space="preserve">Para participar: manda no chat o seu ano de nascimento e o sexo. Só isso.</w:t>
      </w:r>
      <w:r>
        <w:t xml:space="preserve">”</w:t>
      </w:r>
    </w:p>
    <w:p>
      <w:pPr>
        <w:pStyle w:val="BodyText"/>
      </w:pPr>
      <w:r>
        <w:t xml:space="preserve">[pausa — dar 1 a 2 minutos para o chat encher de comentários]</w:t>
      </w:r>
    </w:p>
    <w:p>
      <w:pPr>
        <w:pStyle w:val="BodyText"/>
      </w:pPr>
      <w:r>
        <w:t xml:space="preserve">[Borrello lê o chat com calma. Deixa acumular. Não escolhe imediatamente.]</w:t>
      </w:r>
    </w:p>
    <w:p>
      <w:pPr>
        <w:pStyle w:val="BodyText"/>
      </w:pPr>
      <w:r>
        <w:t xml:space="preserve">“</w:t>
      </w:r>
      <w:r>
        <w:t xml:space="preserve">Olha essa enxurrada aqui. Estou vendo os comentários de vocês.</w:t>
      </w:r>
      <w:r>
        <w:t xml:space="preserve">”</w:t>
      </w:r>
    </w:p>
    <w:p>
      <w:pPr>
        <w:pStyle w:val="BodyText"/>
      </w:pPr>
      <w:r>
        <w:t xml:space="preserve">[pausa dramática]</w:t>
      </w:r>
    </w:p>
    <w:p>
      <w:pPr>
        <w:pStyle w:val="BodyText"/>
      </w:pPr>
      <w:r>
        <w:t xml:space="preserve">“</w:t>
      </w:r>
      <w:r>
        <w:t xml:space="preserve">Vou escolher a primeira pessoa.</w:t>
      </w:r>
      <w:r>
        <w:t xml:space="preserve">”</w:t>
      </w:r>
    </w:p>
    <w:p>
      <w:r>
        <w:pict>
          <v:rect style="width:0;height:1.5pt" o:hralign="center" o:hrstd="t" o:hr="t"/>
        </w:pict>
      </w:r>
    </w:p>
    <w:p>
      <w:pPr>
        <w:pStyle w:val="FirstParagraph"/>
      </w:pPr>
      <w:r>
        <w:rPr>
          <w:bCs/>
          <w:b/>
        </w:rPr>
        <w:t xml:space="preserve">[ESCOLHA 1 — Borrello decide com drama]</w:t>
      </w:r>
    </w:p>
    <w:p>
      <w:pPr>
        <w:pStyle w:val="BlockText"/>
      </w:pPr>
      <w:r>
        <w:t xml:space="preserve">INSTRUÇÃO PARA O BORRELLO: Escolha pode ser por critério variado — a pessoa que comentou uma frase específica que chamou atenção, a que está há mais tempo no chat, a que respondeu uma pergunta do Bloco 2, ou simplesmente a que sentiu que devia ser chamada. Anuncie o critério depois de escolher — isso gera antecipação nas demais.</w:t>
      </w:r>
    </w:p>
    <w:p>
      <w:pPr>
        <w:pStyle w:val="FirstParagraph"/>
      </w:pPr>
      <w:r>
        <w:t xml:space="preserve">“</w:t>
      </w:r>
      <w:r>
        <w:t xml:space="preserve">Vou chamar… [nome da pessoa, lida no chat].</w:t>
      </w:r>
      <w:r>
        <w:t xml:space="preserve">”</w:t>
      </w:r>
    </w:p>
    <w:p>
      <w:pPr>
        <w:pStyle w:val="BodyText"/>
      </w:pPr>
      <w:r>
        <w:t xml:space="preserve">“</w:t>
      </w:r>
      <w:r>
        <w:t xml:space="preserve">[Nome], eu escolhi você porque [critério — ex:</w:t>
      </w:r>
      <w:r>
        <w:t xml:space="preserve"> </w:t>
      </w:r>
      <w:r>
        <w:t xml:space="preserve">‘</w:t>
      </w:r>
      <w:r>
        <w:t xml:space="preserve">você foi uma das primeiras a comentar</w:t>
      </w:r>
      <w:r>
        <w:t xml:space="preserve">’</w:t>
      </w:r>
      <w:r>
        <w:t xml:space="preserve"> </w:t>
      </w:r>
      <w:r>
        <w:t xml:space="preserve">/</w:t>
      </w:r>
      <w:r>
        <w:t xml:space="preserve"> </w:t>
      </w:r>
      <w:r>
        <w:t xml:space="preserve">‘</w:t>
      </w:r>
      <w:r>
        <w:t xml:space="preserve">sua resposta sobre o Pa Chai me chamou atenção</w:t>
      </w:r>
      <w:r>
        <w:t xml:space="preserve">’</w:t>
      </w:r>
      <w:r>
        <w:t xml:space="preserve"> </w:t>
      </w:r>
      <w:r>
        <w:t xml:space="preserve">/</w:t>
      </w:r>
      <w:r>
        <w:t xml:space="preserve"> </w:t>
      </w:r>
      <w:r>
        <w:t xml:space="preserve">‘</w:t>
      </w:r>
      <w:r>
        <w:t xml:space="preserve">sinto que é você</w:t>
      </w:r>
      <w:r>
        <w:t xml:space="preserve">’</w:t>
      </w:r>
      <w:r>
        <w:t xml:space="preserve">].</w:t>
      </w:r>
      <w:r>
        <w:t xml:space="preserve">”</w:t>
      </w:r>
    </w:p>
    <w:p>
      <w:pPr>
        <w:pStyle w:val="BodyText"/>
      </w:pPr>
      <w:r>
        <w:t xml:space="preserve">[Borrello calcula mentalmente enquanto fala. Não revela os passos da fórmula — apenas o processo de concentração é visível.]</w:t>
      </w:r>
    </w:p>
    <w:p>
      <w:pPr>
        <w:pStyle w:val="BodyText"/>
      </w:pPr>
      <w:r>
        <w:t xml:space="preserve">“</w:t>
      </w:r>
      <w:r>
        <w:t xml:space="preserve">Me confirma: você nasceu em [ano]? E é [mulher/homem]?</w:t>
      </w:r>
      <w:r>
        <w:t xml:space="preserve">”</w:t>
      </w:r>
    </w:p>
    <w:p>
      <w:pPr>
        <w:pStyle w:val="BodyText"/>
      </w:pPr>
      <w:r>
        <w:t xml:space="preserve">[Pausa de até 3 minutos enquanto calcula]</w:t>
      </w:r>
    </w:p>
    <w:p>
      <w:pPr>
        <w:pStyle w:val="BodyText"/>
      </w:pPr>
      <w:r>
        <w:t xml:space="preserve">“</w:t>
      </w:r>
      <w:r>
        <w:t xml:space="preserve">Seu Kuá é o [número].</w:t>
      </w:r>
      <w:r>
        <w:t xml:space="preserve">”</w:t>
      </w:r>
    </w:p>
    <w:p>
      <w:pPr>
        <w:pStyle w:val="BodyText"/>
      </w:pPr>
      <w:r>
        <w:t xml:space="preserve">[pausa dramática de 3 a 5 segundos]</w:t>
      </w:r>
    </w:p>
    <w:p>
      <w:pPr>
        <w:pStyle w:val="BodyText"/>
      </w:pPr>
      <w:r>
        <w:t xml:space="preserve">“</w:t>
      </w:r>
      <w:r>
        <w:t xml:space="preserve">Você é do grupo [Leste/Oeste].</w:t>
      </w:r>
      <w:r>
        <w:t xml:space="preserve">”</w:t>
      </w:r>
    </w:p>
    <w:p>
      <w:r>
        <w:pict>
          <v:rect style="width:0;height:1.5pt" o:hralign="center" o:hrstd="t" o:hr="t"/>
        </w:pict>
      </w:r>
    </w:p>
    <w:p>
      <w:pPr>
        <w:pStyle w:val="FirstParagraph"/>
      </w:pPr>
      <w:r>
        <w:rPr>
          <w:bCs/>
          <w:b/>
        </w:rPr>
        <w:t xml:space="preserve">[REVELAÇÃO DAS DIREÇÕES — aplicado à Pessoa 1]</w:t>
      </w:r>
    </w:p>
    <w:p>
      <w:pPr>
        <w:pStyle w:val="BodyText"/>
      </w:pPr>
      <w:r>
        <w:t xml:space="preserve">“</w:t>
      </w:r>
      <w:r>
        <w:t xml:space="preserve">Agora vou te mostrar o que isso significa na prática, [Nome].</w:t>
      </w:r>
      <w:r>
        <w:t xml:space="preserve">”</w:t>
      </w:r>
    </w:p>
    <w:p>
      <w:pPr>
        <w:pStyle w:val="BodyText"/>
      </w:pPr>
      <w:r>
        <w:t xml:space="preserve">[Slide: tabela de direções do Kuá da pessoa escolhida — apenas a linha dela destacada]</w:t>
      </w:r>
    </w:p>
    <w:p>
      <w:pPr>
        <w:pStyle w:val="BodyText"/>
      </w:pPr>
      <w:r>
        <w:t xml:space="preserve">“</w:t>
      </w:r>
      <w:r>
        <w:t xml:space="preserve">Sua direção de Sheng Chi — a de máxima prosperidade — é [direção]. É para lá que você quer ter a cabeça apontada ao dormir se o objetivo for crescimento.</w:t>
      </w:r>
      <w:r>
        <w:t xml:space="preserve">”</w:t>
      </w:r>
    </w:p>
    <w:p>
      <w:pPr>
        <w:pStyle w:val="BodyText"/>
      </w:pPr>
      <w:r>
        <w:t xml:space="preserve">“</w:t>
      </w:r>
      <w:r>
        <w:t xml:space="preserve">Sua Tien Yi — saúde e vitalidade — é [direção].</w:t>
      </w:r>
      <w:r>
        <w:t xml:space="preserve">”</w:t>
      </w:r>
    </w:p>
    <w:p>
      <w:pPr>
        <w:pStyle w:val="BodyText"/>
      </w:pPr>
      <w:r>
        <w:t xml:space="preserve">“</w:t>
      </w:r>
      <w:r>
        <w:t xml:space="preserve">Sua Nien Yen — relacionamentos — é [direção].</w:t>
      </w:r>
      <w:r>
        <w:t xml:space="preserve">”</w:t>
      </w:r>
    </w:p>
    <w:p>
      <w:pPr>
        <w:pStyle w:val="BodyText"/>
      </w:pPr>
      <w:r>
        <w:t xml:space="preserve">“</w:t>
      </w:r>
      <w:r>
        <w:t xml:space="preserve">Sua Fu Wei — equilíbrio e desenvolvimento — é [direção].</w:t>
      </w:r>
      <w:r>
        <w:t xml:space="preserve">”</w:t>
      </w:r>
    </w:p>
    <w:p>
      <w:pPr>
        <w:pStyle w:val="BodyText"/>
      </w:pPr>
      <w:r>
        <w:t xml:space="preserve">“</w:t>
      </w:r>
      <w:r>
        <w:t xml:space="preserve">E as quatro que você quer evitar nos pontos principais: [lista as quatro desfavoráveis].</w:t>
      </w:r>
      <w:r>
        <w:t xml:space="preserve">”</w:t>
      </w:r>
    </w:p>
    <w:p>
      <w:pPr>
        <w:pStyle w:val="BodyText"/>
      </w:pPr>
      <w:r>
        <w:t xml:space="preserve">[pausa]</w:t>
      </w:r>
    </w:p>
    <w:p>
      <w:pPr>
        <w:pStyle w:val="BodyText"/>
      </w:pPr>
      <w:r>
        <w:t xml:space="preserve">“</w:t>
      </w:r>
      <w:r>
        <w:t xml:space="preserve">Agora me conta: onde fica sua cama? Para qual direção sua cabeça aponta quando você deita?</w:t>
      </w:r>
      <w:r>
        <w:t xml:space="preserve">”</w:t>
      </w:r>
    </w:p>
    <w:p>
      <w:pPr>
        <w:pStyle w:val="BodyText"/>
      </w:pPr>
      <w:r>
        <w:t xml:space="preserve">[Borrello aguarda a resposta no chat. Reage ao vivo.]</w:t>
      </w:r>
    </w:p>
    <w:p>
      <w:pPr>
        <w:pStyle w:val="BodyText"/>
      </w:pPr>
      <w:r>
        <w:t xml:space="preserve">“</w:t>
      </w:r>
      <w:r>
        <w:t xml:space="preserve">E sua mesa de trabalho — você tem home office, trabalha em casa?</w:t>
      </w:r>
      <w:r>
        <w:t xml:space="preserve">”</w:t>
      </w:r>
    </w:p>
    <w:p>
      <w:pPr>
        <w:pStyle w:val="BodyText"/>
      </w:pPr>
      <w:r>
        <w:t xml:space="preserve">[Aguarda e reage.]</w:t>
      </w:r>
    </w:p>
    <w:p>
      <w:pPr>
        <w:pStyle w:val="BodyText"/>
      </w:pPr>
      <w:r>
        <w:t xml:space="preserve">“</w:t>
      </w:r>
      <w:r>
        <w:t xml:space="preserve">E o fogão — você sabe em qual direção fica quando está cozinhando?</w:t>
      </w:r>
      <w:r>
        <w:t xml:space="preserve">”</w:t>
      </w:r>
    </w:p>
    <w:p>
      <w:pPr>
        <w:pStyle w:val="BodyText"/>
      </w:pPr>
      <w:r>
        <w:t xml:space="preserve">[Borrello analisa ao vivo e comenta o que está bem, o que pode melhorar, o que é urgente de mudar. Esse momento é o coração da live — retenção máxima.]</w:t>
      </w:r>
    </w:p>
    <w:p>
      <w:r>
        <w:pict>
          <v:rect style="width:0;height:1.5pt" o:hralign="center" o:hrstd="t" o:hr="t"/>
        </w:pict>
      </w:r>
    </w:p>
    <w:p>
      <w:pPr>
        <w:pStyle w:val="FirstParagraph"/>
      </w:pPr>
      <w:r>
        <w:rPr>
          <w:bCs/>
          <w:b/>
        </w:rPr>
        <w:t xml:space="preserve">[TRANSIÇÃO PARA A SEGUNDA ESCOLHA]</w:t>
      </w:r>
    </w:p>
    <w:p>
      <w:pPr>
        <w:pStyle w:val="BodyText"/>
      </w:pPr>
      <w:r>
        <w:t xml:space="preserve">“</w:t>
      </w:r>
      <w:r>
        <w:t xml:space="preserve">[Nome], obrigado por estar aqui. O que eu acabei de fazer com você em menos de três minutos é o ponto de partida de um projeto completo de Feng Shui.</w:t>
      </w:r>
      <w:r>
        <w:t xml:space="preserve">”</w:t>
      </w:r>
    </w:p>
    <w:p>
      <w:pPr>
        <w:pStyle w:val="BodyText"/>
      </w:pPr>
      <w:r>
        <w:t xml:space="preserve">[pausa]</w:t>
      </w:r>
    </w:p>
    <w:p>
      <w:pPr>
        <w:pStyle w:val="BodyText"/>
      </w:pPr>
      <w:r>
        <w:t xml:space="preserve">“</w:t>
      </w:r>
      <w:r>
        <w:t xml:space="preserve">Agora vou chamar mais uma pessoa.</w:t>
      </w:r>
      <w:r>
        <w:t xml:space="preserve">”</w:t>
      </w:r>
    </w:p>
    <w:p>
      <w:pPr>
        <w:pStyle w:val="BlockText"/>
      </w:pPr>
      <w:r>
        <w:t xml:space="preserve">INSTRUÇÃO: Borrello pode mencionar</w:t>
      </w:r>
      <w:r>
        <w:t xml:space="preserve"> </w:t>
      </w:r>
      <w:r>
        <w:t xml:space="preserve">“</w:t>
      </w:r>
      <w:r>
        <w:t xml:space="preserve">ainda tenho espaço para mais uma</w:t>
      </w:r>
      <w:r>
        <w:t xml:space="preserve">”</w:t>
      </w:r>
      <w:r>
        <w:t xml:space="preserve"> </w:t>
      </w:r>
      <w:r>
        <w:t xml:space="preserve">ao longo do bloco 3 e do início do bloco 4, antes de começar as escolhas. Isso mantém a tensão e a retenção de quem ainda não foi chamado.</w:t>
      </w:r>
    </w:p>
    <w:p>
      <w:r>
        <w:pict>
          <v:rect style="width:0;height:1.5pt" o:hralign="center" o:hrstd="t" o:hr="t"/>
        </w:pict>
      </w:r>
    </w:p>
    <w:p>
      <w:pPr>
        <w:pStyle w:val="FirstParagraph"/>
      </w:pPr>
      <w:r>
        <w:rPr>
          <w:bCs/>
          <w:b/>
        </w:rPr>
        <w:t xml:space="preserve">[ESCOLHA 2 — segundo ciclo idêntico ao primeiro]</w:t>
      </w:r>
    </w:p>
    <w:p>
      <w:pPr>
        <w:pStyle w:val="BodyText"/>
      </w:pPr>
      <w:r>
        <w:t xml:space="preserve">“</w:t>
      </w:r>
      <w:r>
        <w:t xml:space="preserve">Quem mais mandou o ano de nascimento aqui? Estou olhando…</w:t>
      </w:r>
      <w:r>
        <w:t xml:space="preserve">”</w:t>
      </w:r>
    </w:p>
    <w:p>
      <w:pPr>
        <w:pStyle w:val="BodyText"/>
      </w:pPr>
      <w:r>
        <w:t xml:space="preserve">[Pausa. Cria tensão. Não escolhe imediatamente.]</w:t>
      </w:r>
    </w:p>
    <w:p>
      <w:pPr>
        <w:pStyle w:val="BodyText"/>
      </w:pPr>
      <w:r>
        <w:t xml:space="preserve">“</w:t>
      </w:r>
      <w:r>
        <w:t xml:space="preserve">[Nome 2], você.</w:t>
      </w:r>
      <w:r>
        <w:t xml:space="preserve">”</w:t>
      </w:r>
    </w:p>
    <w:p>
      <w:pPr>
        <w:pStyle w:val="BodyText"/>
      </w:pPr>
      <w:r>
        <w:t xml:space="preserve">[Repete o processo: calcula, revela o Kuá, anuncia o grupo, apresenta as direções favoráveis e desfavoráveis, pergunta sobre cama, mesa e fogão, comenta ao vivo.]</w:t>
      </w:r>
    </w:p>
    <w:p>
      <w:r>
        <w:pict>
          <v:rect style="width:0;height:1.5pt" o:hralign="center" o:hrstd="t" o:hr="t"/>
        </w:pict>
      </w:r>
    </w:p>
    <w:p>
      <w:pPr>
        <w:pStyle w:val="FirstParagraph"/>
      </w:pPr>
      <w:r>
        <w:rPr>
          <w:bCs/>
          <w:b/>
        </w:rPr>
        <w:t xml:space="preserve">[FECHAMENTO DO BLOCO — plantar a fome em quem não foi escolhido]</w:t>
      </w:r>
    </w:p>
    <w:p>
      <w:pPr>
        <w:pStyle w:val="BodyText"/>
      </w:pPr>
      <w:r>
        <w:t xml:space="preserve">“</w:t>
      </w:r>
      <w:r>
        <w:t xml:space="preserve">Pessoal, olho para esse chat e vejo dezenas de anos de nascimento que não chamei.</w:t>
      </w:r>
      <w:r>
        <w:t xml:space="preserve">”</w:t>
      </w:r>
    </w:p>
    <w:p>
      <w:pPr>
        <w:pStyle w:val="BodyText"/>
      </w:pPr>
      <w:r>
        <w:t xml:space="preserve">[pausa]</w:t>
      </w:r>
    </w:p>
    <w:p>
      <w:pPr>
        <w:pStyle w:val="BodyText"/>
      </w:pPr>
      <w:r>
        <w:t xml:space="preserve">“</w:t>
      </w:r>
      <w:r>
        <w:t xml:space="preserve">Cada um de vocês tem um Kuá. Tem quatro direções que alimentam e quatro que drenam. E pode ser que agora mesmo você esteja dormindo voltada para o seu Chueh Ming — a direção mais desfavorável de todas — e não saiba.</w:t>
      </w:r>
      <w:r>
        <w:t xml:space="preserve">”</w:t>
      </w:r>
    </w:p>
    <w:p>
      <w:pPr>
        <w:pStyle w:val="BodyText"/>
      </w:pPr>
      <w:r>
        <w:t xml:space="preserve">“</w:t>
      </w:r>
      <w:r>
        <w:t xml:space="preserve">Isso não é drama. É informação. E informação resolve.</w:t>
      </w:r>
      <w:r>
        <w:t xml:space="preserve">”</w:t>
      </w:r>
    </w:p>
    <w:p>
      <w:pPr>
        <w:pStyle w:val="BodyText"/>
      </w:pPr>
      <w:r>
        <w:t xml:space="preserve">“</w:t>
      </w:r>
      <w:r>
        <w:t xml:space="preserve">O que eu não posso fazer aqui ao vivo é calcular o de cada um. O cálculo faz parte do método completo — é o que o curso ensina.</w:t>
      </w:r>
      <w:r>
        <w:t xml:space="preserve">”</w:t>
      </w:r>
    </w:p>
    <w:p>
      <w:pPr>
        <w:pStyle w:val="BodyText"/>
      </w:pPr>
      <w:r>
        <w:t xml:space="preserve">“</w:t>
      </w:r>
      <w:r>
        <w:t xml:space="preserve">Mas quero que vocês saibam: o sistema que vocês acabaram de ver funcionar ao vivo para [Nome 1] e [Nome 2] funciona para cada um de vocês também. A fórmula existe. O resultado é individual. A diferença é só ter acesso a ela.</w:t>
      </w:r>
      <w:r>
        <w:t xml:space="preserve">”</w:t>
      </w:r>
    </w:p>
    <w:p>
      <w:pPr>
        <w:pStyle w:val="BodyText"/>
      </w:pPr>
      <w:r>
        <w:t xml:space="preserve">“</w:t>
      </w:r>
      <w:r>
        <w:t xml:space="preserve">Guarda esse pensamento. Vamos falar sobre isso no final da live.</w:t>
      </w:r>
      <w:r>
        <w:t xml:space="preserve">”</w:t>
      </w:r>
    </w:p>
    <w:p>
      <w:r>
        <w:pict>
          <v:rect style="width:0;height:1.5pt" o:hralign="center" o:hrstd="t" o:hr="t"/>
        </w:pict>
      </w:r>
    </w:p>
    <w:bookmarkEnd w:id="30"/>
    <w:bookmarkEnd w:id="31"/>
    <w:bookmarkStart w:id="33" w:name="Xd41e2e28af0bd683c5ff3b3643a2ca1a60c7b5f"/>
    <w:p>
      <w:pPr>
        <w:pStyle w:val="Heading2"/>
      </w:pPr>
      <w:r>
        <w:t xml:space="preserve">BLOCO 5 — AS 8 DIREÇÕES: AS 4 FAVORÁVEIS E AS 4 DESFAVORÁVEIS</w:t>
      </w:r>
    </w:p>
    <w:bookmarkStart w:id="32" w:name="tempo-estimado-15-minutos"/>
    <w:p>
      <w:pPr>
        <w:pStyle w:val="Heading3"/>
      </w:pPr>
      <w:r>
        <w:t xml:space="preserve">Tempo estimado: 15 minutos</w:t>
      </w:r>
    </w:p>
    <w:p>
      <w:r>
        <w:pict>
          <v:rect style="width:0;height:1.5pt" o:hralign="center" o:hrstd="t" o:hr="t"/>
        </w:pict>
      </w:r>
    </w:p>
    <w:p>
      <w:pPr>
        <w:pStyle w:val="FirstParagraph"/>
      </w:pPr>
      <w:r>
        <w:rPr>
          <w:bCs/>
          <w:b/>
        </w:rPr>
        <w:t xml:space="preserve">[Transição — mantém o ritmo]</w:t>
      </w:r>
    </w:p>
    <w:p>
      <w:pPr>
        <w:pStyle w:val="BodyText"/>
      </w:pPr>
      <w:r>
        <w:t xml:space="preserve">“</w:t>
      </w:r>
      <w:r>
        <w:t xml:space="preserve">Agora vem a parte que as pessoas ficam de boca aberta. Porque quando você entende as oito direções, começa a olhar para a sua casa com outros olhos.</w:t>
      </w:r>
      <w:r>
        <w:t xml:space="preserve">”</w:t>
      </w:r>
    </w:p>
    <w:p>
      <w:pPr>
        <w:pStyle w:val="BodyText"/>
      </w:pPr>
      <w:r>
        <w:t xml:space="preserve">“</w:t>
      </w:r>
      <w:r>
        <w:t xml:space="preserve">Vocês viram ao vivo o que cada direção representa para [Nome 1] e para [Nome 2]. Agora vou nomear todas as oito e explicar o que cada uma carrega — para que quando vocês descobrirem o próprio Kuá, saibam exatamente o que cada linha da tabela significa.</w:t>
      </w:r>
      <w:r>
        <w:t xml:space="preserve">”</w:t>
      </w:r>
    </w:p>
    <w:p>
      <w:pPr>
        <w:pStyle w:val="BodyText"/>
      </w:pPr>
      <w:r>
        <w:t xml:space="preserve">“</w:t>
      </w:r>
      <w:r>
        <w:t xml:space="preserve">Cada Kuá tem quatro direções que trabalham a seu favor e quatro que trabalham contra você. Vou nomear cada uma em chinês — mas vou explicar em português antes, porque o nome é só um código.</w:t>
      </w:r>
      <w:r>
        <w:t xml:space="preserve">”</w:t>
      </w:r>
    </w:p>
    <w:p>
      <w:r>
        <w:pict>
          <v:rect style="width:0;height:1.5pt" o:hralign="center" o:hrstd="t" o:hr="t"/>
        </w:pict>
      </w:r>
    </w:p>
    <w:p>
      <w:pPr>
        <w:pStyle w:val="FirstParagraph"/>
      </w:pPr>
      <w:r>
        <w:rPr>
          <w:bCs/>
          <w:b/>
        </w:rPr>
        <w:t xml:space="preserve">[Slide: AS 4 DIREÇÕES FAVORÁVEIS]</w:t>
      </w:r>
    </w:p>
    <w:p>
      <w:pPr>
        <w:pStyle w:val="BodyText"/>
      </w:pPr>
      <w:r>
        <w:t xml:space="preserve">“</w:t>
      </w:r>
      <w:r>
        <w:rPr>
          <w:bCs/>
          <w:b/>
        </w:rPr>
        <w:t xml:space="preserve">Sheng Chi</w:t>
      </w:r>
      <w:r>
        <w:t xml:space="preserve"> </w:t>
      </w:r>
      <w:r>
        <w:t xml:space="preserve">— em português: energia benéfica, energia de crescimento. Essa é a direção de máxima prosperidade. É aqui que você quer orientar a cabeça ao dormir se o objetivo for crescimento na vida, nos negócios, nas relações.</w:t>
      </w:r>
      <w:r>
        <w:t xml:space="preserve">”</w:t>
      </w:r>
    </w:p>
    <w:p>
      <w:pPr>
        <w:pStyle w:val="BodyText"/>
      </w:pPr>
      <w:r>
        <w:t xml:space="preserve">“</w:t>
      </w:r>
      <w:r>
        <w:rPr>
          <w:bCs/>
          <w:b/>
        </w:rPr>
        <w:t xml:space="preserve">Tien Yi</w:t>
      </w:r>
      <w:r>
        <w:t xml:space="preserve"> </w:t>
      </w:r>
      <w:r>
        <w:t xml:space="preserve">— energia do médico celestial. Essa direção favorece saúde, recuperação, vitalidade. Para pessoas que estão se tratando de algo, ou que querem se prevenir, essa é a direção da cama.</w:t>
      </w:r>
      <w:r>
        <w:t xml:space="preserve">”</w:t>
      </w:r>
    </w:p>
    <w:p>
      <w:pPr>
        <w:pStyle w:val="BodyText"/>
      </w:pPr>
      <w:r>
        <w:t xml:space="preserve">“</w:t>
      </w:r>
      <w:r>
        <w:rPr>
          <w:bCs/>
          <w:b/>
        </w:rPr>
        <w:t xml:space="preserve">Nien Yen</w:t>
      </w:r>
      <w:r>
        <w:t xml:space="preserve"> </w:t>
      </w:r>
      <w:r>
        <w:t xml:space="preserve">— longevidade e relacionamentos. Essa direção nutre os laços afetivos, o casamento, a harmonia familiar. Ótima para a cabeceira do casal ou para a mesa de reunião em família.</w:t>
      </w:r>
      <w:r>
        <w:t xml:space="preserve">”</w:t>
      </w:r>
    </w:p>
    <w:p>
      <w:pPr>
        <w:pStyle w:val="BodyText"/>
      </w:pPr>
      <w:r>
        <w:t xml:space="preserve">“</w:t>
      </w:r>
      <w:r>
        <w:rPr>
          <w:bCs/>
          <w:b/>
        </w:rPr>
        <w:t xml:space="preserve">Fu Wei</w:t>
      </w:r>
      <w:r>
        <w:t xml:space="preserve"> </w:t>
      </w:r>
      <w:r>
        <w:t xml:space="preserve">— desenvolvimento pessoal, estabilidade, crescimento interno. Mais sutil que o Sheng Chi, mas muito valioso para quem estuda, medita ou quer cultivar serenidade.</w:t>
      </w:r>
      <w:r>
        <w:t xml:space="preserve">”</w:t>
      </w:r>
    </w:p>
    <w:p>
      <w:pPr>
        <w:pStyle w:val="BodyText"/>
      </w:pPr>
      <w:r>
        <w:t xml:space="preserve">“</w:t>
      </w:r>
      <w:r>
        <w:t xml:space="preserve">Essas quatro direções são suas aliadas. Posicionar atividades importantes nessas direções é usar o ambiente a seu favor.</w:t>
      </w:r>
      <w:r>
        <w:t xml:space="preserve">”</w:t>
      </w:r>
    </w:p>
    <w:p>
      <w:r>
        <w:pict>
          <v:rect style="width:0;height:1.5pt" o:hralign="center" o:hrstd="t" o:hr="t"/>
        </w:pict>
      </w:r>
    </w:p>
    <w:p>
      <w:pPr>
        <w:pStyle w:val="FirstParagraph"/>
      </w:pPr>
      <w:r>
        <w:rPr>
          <w:bCs/>
          <w:b/>
        </w:rPr>
        <w:t xml:space="preserve">[Slide: AS 4 DIREÇÕES DESFAVORÁVEIS]</w:t>
      </w:r>
    </w:p>
    <w:p>
      <w:pPr>
        <w:pStyle w:val="BodyText"/>
      </w:pPr>
      <w:r>
        <w:t xml:space="preserve">“</w:t>
      </w:r>
      <w:r>
        <w:t xml:space="preserve">Agora as quatro que você quer evitar para atividades importantes.</w:t>
      </w:r>
      <w:r>
        <w:t xml:space="preserve">”</w:t>
      </w:r>
    </w:p>
    <w:p>
      <w:pPr>
        <w:pStyle w:val="BodyText"/>
      </w:pPr>
      <w:r>
        <w:t xml:space="preserve">“</w:t>
      </w:r>
      <w:r>
        <w:rPr>
          <w:bCs/>
          <w:b/>
        </w:rPr>
        <w:t xml:space="preserve">Ho Hai</w:t>
      </w:r>
      <w:r>
        <w:t xml:space="preserve"> </w:t>
      </w:r>
      <w:r>
        <w:t xml:space="preserve">— em português: acidentes e contratempos. A energia dessa direção gera obstáculos, mal-entendidos, pequenas perdas. Não é catastrófico, mas desgasta.</w:t>
      </w:r>
      <w:r>
        <w:t xml:space="preserve">”</w:t>
      </w:r>
    </w:p>
    <w:p>
      <w:pPr>
        <w:pStyle w:val="BodyText"/>
      </w:pPr>
      <w:r>
        <w:t xml:space="preserve">“</w:t>
      </w:r>
      <w:r>
        <w:rPr>
          <w:bCs/>
          <w:b/>
        </w:rPr>
        <w:t xml:space="preserve">Wu Kwei</w:t>
      </w:r>
      <w:r>
        <w:t xml:space="preserve"> </w:t>
      </w:r>
      <w:r>
        <w:t xml:space="preserve">— os cinco fantasmas. Essa direção está associada a traições, fofocas, problemas com pessoas. Quem tem problemas recorrentes de relacionamentos no trabalho ou em casa vale checar se não está dormindo ou trabalhando voltado para essa direção.</w:t>
      </w:r>
      <w:r>
        <w:t xml:space="preserve">”</w:t>
      </w:r>
    </w:p>
    <w:p>
      <w:pPr>
        <w:pStyle w:val="BodyText"/>
      </w:pPr>
      <w:r>
        <w:t xml:space="preserve">“</w:t>
      </w:r>
      <w:r>
        <w:rPr>
          <w:bCs/>
          <w:b/>
        </w:rPr>
        <w:t xml:space="preserve">Lui Sha</w:t>
      </w:r>
      <w:r>
        <w:t xml:space="preserve"> </w:t>
      </w:r>
      <w:r>
        <w:t xml:space="preserve">— os seis assassinatos. Nome forte, significado importante: essa direção drena saúde, gera doenças lentas, cansaço persistente. É a direção que mais compromete a vitalidade com o tempo.</w:t>
      </w:r>
      <w:r>
        <w:t xml:space="preserve">”</w:t>
      </w:r>
    </w:p>
    <w:p>
      <w:pPr>
        <w:pStyle w:val="BodyText"/>
      </w:pPr>
      <w:r>
        <w:t xml:space="preserve">“</w:t>
      </w:r>
      <w:r>
        <w:rPr>
          <w:bCs/>
          <w:b/>
        </w:rPr>
        <w:t xml:space="preserve">Chueh Ming</w:t>
      </w:r>
      <w:r>
        <w:t xml:space="preserve"> </w:t>
      </w:r>
      <w:r>
        <w:t xml:space="preserve">— destruição total. É a direção mais desfavorável de todas. Quando ativada de forma intensa e prolongada — por exemplo, a cabeceira voltada para essa direção por anos — gera os maiores impactos em saúde, finanças e relacionamentos.</w:t>
      </w:r>
      <w:r>
        <w:t xml:space="preserve">”</w:t>
      </w:r>
    </w:p>
    <w:p>
      <w:pPr>
        <w:pStyle w:val="BodyText"/>
      </w:pPr>
      <w:r>
        <w:t xml:space="preserve">[pausa]</w:t>
      </w:r>
    </w:p>
    <w:p>
      <w:pPr>
        <w:pStyle w:val="BodyText"/>
      </w:pPr>
      <w:r>
        <w:t xml:space="preserve">“</w:t>
      </w:r>
      <w:r>
        <w:t xml:space="preserve">Eu sei que esses nomes soam pesados. Mas lembrem: isso não é maldição, não é destino. É orientação energética. Você pode mudar. E é exatamente isso que o Pa Chai ensina a fazer.</w:t>
      </w:r>
      <w:r>
        <w:t xml:space="preserve">”</w:t>
      </w:r>
    </w:p>
    <w:p>
      <w:r>
        <w:pict>
          <v:rect style="width:0;height:1.5pt" o:hralign="center" o:hrstd="t" o:hr="t"/>
        </w:pict>
      </w:r>
    </w:p>
    <w:p>
      <w:pPr>
        <w:pStyle w:val="FirstParagraph"/>
      </w:pPr>
      <w:r>
        <w:rPr>
          <w:bCs/>
          <w:b/>
        </w:rPr>
        <w:t xml:space="preserve">[Slide: TABELA COMPLETA POR KUÁ — Borrello apresenta com calma]</w:t>
      </w:r>
    </w:p>
    <w:p>
      <w:pPr>
        <w:pStyle w:val="BodyText"/>
      </w:pPr>
      <w:r>
        <w:t xml:space="preserve">“</w:t>
      </w:r>
      <w:r>
        <w:t xml:space="preserve">Vou mostrar agora a tabela com as direções de cada Kuá. Para [Nome 1] e [Nome 2] que estão aqui: confirma na tabela o que eu revelei para vocês ao vivo. Para os demais: quando descobrirem o Kuá de vocês, é aqui que consultam.</w:t>
      </w:r>
      <w:r>
        <w:t xml:space="preserve">”</w:t>
      </w:r>
    </w:p>
    <w:tbl>
      <w:tblPr>
        <w:tblStyle w:val="Table"/>
        <w:tblW w:type="pct" w:w="5000"/>
        <w:tblLook w:firstRow="1" w:lastRow="0" w:firstColumn="0" w:lastColumn="0" w:noHBand="0" w:noVBand="0" w:val="0020"/>
        <w:jc w:val="start"/>
      </w:tblPr>
      <w:tblGrid>
        <w:gridCol w:w="879"/>
        <w:gridCol w:w="879"/>
        <w:gridCol w:w="879"/>
        <w:gridCol w:w="879"/>
        <w:gridCol w:w="879"/>
        <w:gridCol w:w="879"/>
        <w:gridCol w:w="879"/>
        <w:gridCol w:w="879"/>
        <w:gridCol w:w="879"/>
      </w:tblGrid>
      <w:tr>
        <w:trPr>
          <w:tblHeader w:val="true"/>
        </w:trPr>
        <w:tc>
          <w:tcPr/>
          <w:p>
            <w:pPr>
              <w:pStyle w:val="Compact"/>
              <w:jc w:val="left"/>
            </w:pPr>
            <w:r>
              <w:t xml:space="preserve">Kuá</w:t>
            </w:r>
          </w:p>
        </w:tc>
        <w:tc>
          <w:tcPr/>
          <w:p>
            <w:pPr>
              <w:pStyle w:val="Compact"/>
              <w:jc w:val="left"/>
            </w:pPr>
            <w:r>
              <w:t xml:space="preserve">Sheng Chi</w:t>
            </w:r>
          </w:p>
        </w:tc>
        <w:tc>
          <w:tcPr/>
          <w:p>
            <w:pPr>
              <w:pStyle w:val="Compact"/>
              <w:jc w:val="left"/>
            </w:pPr>
            <w:r>
              <w:t xml:space="preserve">Tien Yi</w:t>
            </w:r>
          </w:p>
        </w:tc>
        <w:tc>
          <w:tcPr/>
          <w:p>
            <w:pPr>
              <w:pStyle w:val="Compact"/>
              <w:jc w:val="left"/>
            </w:pPr>
            <w:r>
              <w:t xml:space="preserve">Nien Yen</w:t>
            </w:r>
          </w:p>
        </w:tc>
        <w:tc>
          <w:tcPr/>
          <w:p>
            <w:pPr>
              <w:pStyle w:val="Compact"/>
              <w:jc w:val="left"/>
            </w:pPr>
            <w:r>
              <w:t xml:space="preserve">Fu Wei</w:t>
            </w:r>
          </w:p>
        </w:tc>
        <w:tc>
          <w:tcPr/>
          <w:p>
            <w:pPr>
              <w:pStyle w:val="Compact"/>
              <w:jc w:val="left"/>
            </w:pPr>
            <w:r>
              <w:t xml:space="preserve">Ho Hai</w:t>
            </w:r>
          </w:p>
        </w:tc>
        <w:tc>
          <w:tcPr/>
          <w:p>
            <w:pPr>
              <w:pStyle w:val="Compact"/>
              <w:jc w:val="left"/>
            </w:pPr>
            <w:r>
              <w:t xml:space="preserve">Wu Kwei</w:t>
            </w:r>
          </w:p>
        </w:tc>
        <w:tc>
          <w:tcPr/>
          <w:p>
            <w:pPr>
              <w:pStyle w:val="Compact"/>
              <w:jc w:val="left"/>
            </w:pPr>
            <w:r>
              <w:t xml:space="preserve">Lui Sha</w:t>
            </w:r>
          </w:p>
        </w:tc>
        <w:tc>
          <w:tcPr/>
          <w:p>
            <w:pPr>
              <w:pStyle w:val="Compact"/>
              <w:jc w:val="left"/>
            </w:pPr>
            <w:r>
              <w:t xml:space="preserve">Chueh Ming</w:t>
            </w:r>
          </w:p>
        </w:tc>
      </w:tr>
      <w:tr>
        <w:tc>
          <w:tcPr/>
          <w:p>
            <w:pPr>
              <w:pStyle w:val="Compact"/>
              <w:jc w:val="left"/>
            </w:pPr>
            <w:r>
              <w:t xml:space="preserve">1</w:t>
            </w:r>
          </w:p>
        </w:tc>
        <w:tc>
          <w:tcPr/>
          <w:p>
            <w:pPr>
              <w:pStyle w:val="Compact"/>
              <w:jc w:val="left"/>
            </w:pPr>
            <w:r>
              <w:t xml:space="preserve">SE</w:t>
            </w:r>
          </w:p>
        </w:tc>
        <w:tc>
          <w:tcPr/>
          <w:p>
            <w:pPr>
              <w:pStyle w:val="Compact"/>
              <w:jc w:val="left"/>
            </w:pPr>
            <w:r>
              <w:t xml:space="preserve">E</w:t>
            </w:r>
          </w:p>
        </w:tc>
        <w:tc>
          <w:tcPr/>
          <w:p>
            <w:pPr>
              <w:pStyle w:val="Compact"/>
              <w:jc w:val="left"/>
            </w:pPr>
            <w:r>
              <w:t xml:space="preserve">S</w:t>
            </w:r>
          </w:p>
        </w:tc>
        <w:tc>
          <w:tcPr/>
          <w:p>
            <w:pPr>
              <w:pStyle w:val="Compact"/>
              <w:jc w:val="left"/>
            </w:pPr>
            <w:r>
              <w:t xml:space="preserve">N</w:t>
            </w:r>
          </w:p>
        </w:tc>
        <w:tc>
          <w:tcPr/>
          <w:p>
            <w:pPr>
              <w:pStyle w:val="Compact"/>
              <w:jc w:val="left"/>
            </w:pPr>
            <w:r>
              <w:t xml:space="preserve">O</w:t>
            </w:r>
          </w:p>
        </w:tc>
        <w:tc>
          <w:tcPr/>
          <w:p>
            <w:pPr>
              <w:pStyle w:val="Compact"/>
              <w:jc w:val="left"/>
            </w:pPr>
            <w:r>
              <w:t xml:space="preserve">NO</w:t>
            </w:r>
          </w:p>
        </w:tc>
        <w:tc>
          <w:tcPr/>
          <w:p>
            <w:pPr>
              <w:pStyle w:val="Compact"/>
              <w:jc w:val="left"/>
            </w:pPr>
            <w:r>
              <w:t xml:space="preserve">NE</w:t>
            </w:r>
          </w:p>
        </w:tc>
        <w:tc>
          <w:tcPr/>
          <w:p>
            <w:pPr>
              <w:pStyle w:val="Compact"/>
              <w:jc w:val="left"/>
            </w:pPr>
            <w:r>
              <w:t xml:space="preserve">SO</w:t>
            </w:r>
          </w:p>
        </w:tc>
      </w:tr>
      <w:tr>
        <w:tc>
          <w:tcPr/>
          <w:p>
            <w:pPr>
              <w:pStyle w:val="Compact"/>
              <w:jc w:val="left"/>
            </w:pPr>
            <w:r>
              <w:t xml:space="preserve">2</w:t>
            </w:r>
          </w:p>
        </w:tc>
        <w:tc>
          <w:tcPr/>
          <w:p>
            <w:pPr>
              <w:pStyle w:val="Compact"/>
              <w:jc w:val="left"/>
            </w:pPr>
            <w:r>
              <w:t xml:space="preserve">NE</w:t>
            </w:r>
          </w:p>
        </w:tc>
        <w:tc>
          <w:tcPr/>
          <w:p>
            <w:pPr>
              <w:pStyle w:val="Compact"/>
              <w:jc w:val="left"/>
            </w:pPr>
            <w:r>
              <w:t xml:space="preserve">O</w:t>
            </w:r>
          </w:p>
        </w:tc>
        <w:tc>
          <w:tcPr/>
          <w:p>
            <w:pPr>
              <w:pStyle w:val="Compact"/>
              <w:jc w:val="left"/>
            </w:pPr>
            <w:r>
              <w:t xml:space="preserve">NO</w:t>
            </w:r>
          </w:p>
        </w:tc>
        <w:tc>
          <w:tcPr/>
          <w:p>
            <w:pPr>
              <w:pStyle w:val="Compact"/>
              <w:jc w:val="left"/>
            </w:pPr>
            <w:r>
              <w:t xml:space="preserve">SO</w:t>
            </w:r>
          </w:p>
        </w:tc>
        <w:tc>
          <w:tcPr/>
          <w:p>
            <w:pPr>
              <w:pStyle w:val="Compact"/>
              <w:jc w:val="left"/>
            </w:pPr>
            <w:r>
              <w:t xml:space="preserve">E</w:t>
            </w:r>
          </w:p>
        </w:tc>
        <w:tc>
          <w:tcPr/>
          <w:p>
            <w:pPr>
              <w:pStyle w:val="Compact"/>
              <w:jc w:val="left"/>
            </w:pPr>
            <w:r>
              <w:t xml:space="preserve">SE</w:t>
            </w:r>
          </w:p>
        </w:tc>
        <w:tc>
          <w:tcPr/>
          <w:p>
            <w:pPr>
              <w:pStyle w:val="Compact"/>
              <w:jc w:val="left"/>
            </w:pPr>
            <w:r>
              <w:t xml:space="preserve">S</w:t>
            </w:r>
          </w:p>
        </w:tc>
        <w:tc>
          <w:tcPr/>
          <w:p>
            <w:pPr>
              <w:pStyle w:val="Compact"/>
              <w:jc w:val="left"/>
            </w:pPr>
            <w:r>
              <w:t xml:space="preserve">N</w:t>
            </w:r>
          </w:p>
        </w:tc>
      </w:tr>
      <w:tr>
        <w:tc>
          <w:tcPr/>
          <w:p>
            <w:pPr>
              <w:pStyle w:val="Compact"/>
              <w:jc w:val="left"/>
            </w:pPr>
            <w:r>
              <w:t xml:space="preserve">3</w:t>
            </w:r>
          </w:p>
        </w:tc>
        <w:tc>
          <w:tcPr/>
          <w:p>
            <w:pPr>
              <w:pStyle w:val="Compact"/>
              <w:jc w:val="left"/>
            </w:pPr>
            <w:r>
              <w:t xml:space="preserve">S</w:t>
            </w:r>
          </w:p>
        </w:tc>
        <w:tc>
          <w:tcPr/>
          <w:p>
            <w:pPr>
              <w:pStyle w:val="Compact"/>
              <w:jc w:val="left"/>
            </w:pPr>
            <w:r>
              <w:t xml:space="preserve">N</w:t>
            </w:r>
          </w:p>
        </w:tc>
        <w:tc>
          <w:tcPr/>
          <w:p>
            <w:pPr>
              <w:pStyle w:val="Compact"/>
              <w:jc w:val="left"/>
            </w:pPr>
            <w:r>
              <w:t xml:space="preserve">SE</w:t>
            </w:r>
          </w:p>
        </w:tc>
        <w:tc>
          <w:tcPr/>
          <w:p>
            <w:pPr>
              <w:pStyle w:val="Compact"/>
              <w:jc w:val="left"/>
            </w:pPr>
            <w:r>
              <w:t xml:space="preserve">E</w:t>
            </w:r>
          </w:p>
        </w:tc>
        <w:tc>
          <w:tcPr/>
          <w:p>
            <w:pPr>
              <w:pStyle w:val="Compact"/>
              <w:jc w:val="left"/>
            </w:pPr>
            <w:r>
              <w:t xml:space="preserve">SO</w:t>
            </w:r>
          </w:p>
        </w:tc>
        <w:tc>
          <w:tcPr/>
          <w:p>
            <w:pPr>
              <w:pStyle w:val="Compact"/>
              <w:jc w:val="left"/>
            </w:pPr>
            <w:r>
              <w:t xml:space="preserve">NE</w:t>
            </w:r>
          </w:p>
        </w:tc>
        <w:tc>
          <w:tcPr/>
          <w:p>
            <w:pPr>
              <w:pStyle w:val="Compact"/>
              <w:jc w:val="left"/>
            </w:pPr>
            <w:r>
              <w:t xml:space="preserve">O</w:t>
            </w:r>
          </w:p>
        </w:tc>
        <w:tc>
          <w:tcPr/>
          <w:p>
            <w:pPr>
              <w:pStyle w:val="Compact"/>
              <w:jc w:val="left"/>
            </w:pPr>
            <w:r>
              <w:t xml:space="preserve">NO</w:t>
            </w:r>
          </w:p>
        </w:tc>
      </w:tr>
      <w:tr>
        <w:tc>
          <w:tcPr/>
          <w:p>
            <w:pPr>
              <w:pStyle w:val="Compact"/>
              <w:jc w:val="left"/>
            </w:pPr>
            <w:r>
              <w:t xml:space="preserve">4</w:t>
            </w:r>
          </w:p>
        </w:tc>
        <w:tc>
          <w:tcPr/>
          <w:p>
            <w:pPr>
              <w:pStyle w:val="Compact"/>
              <w:jc w:val="left"/>
            </w:pPr>
            <w:r>
              <w:t xml:space="preserve">N</w:t>
            </w:r>
          </w:p>
        </w:tc>
        <w:tc>
          <w:tcPr/>
          <w:p>
            <w:pPr>
              <w:pStyle w:val="Compact"/>
              <w:jc w:val="left"/>
            </w:pPr>
            <w:r>
              <w:t xml:space="preserve">S</w:t>
            </w:r>
          </w:p>
        </w:tc>
        <w:tc>
          <w:tcPr/>
          <w:p>
            <w:pPr>
              <w:pStyle w:val="Compact"/>
              <w:jc w:val="left"/>
            </w:pPr>
            <w:r>
              <w:t xml:space="preserve">E</w:t>
            </w:r>
          </w:p>
        </w:tc>
        <w:tc>
          <w:tcPr/>
          <w:p>
            <w:pPr>
              <w:pStyle w:val="Compact"/>
              <w:jc w:val="left"/>
            </w:pPr>
            <w:r>
              <w:t xml:space="preserve">SE</w:t>
            </w:r>
          </w:p>
        </w:tc>
        <w:tc>
          <w:tcPr/>
          <w:p>
            <w:pPr>
              <w:pStyle w:val="Compact"/>
              <w:jc w:val="left"/>
            </w:pPr>
            <w:r>
              <w:t xml:space="preserve">NO</w:t>
            </w:r>
          </w:p>
        </w:tc>
        <w:tc>
          <w:tcPr/>
          <w:p>
            <w:pPr>
              <w:pStyle w:val="Compact"/>
              <w:jc w:val="left"/>
            </w:pPr>
            <w:r>
              <w:t xml:space="preserve">SO</w:t>
            </w:r>
          </w:p>
        </w:tc>
        <w:tc>
          <w:tcPr/>
          <w:p>
            <w:pPr>
              <w:pStyle w:val="Compact"/>
              <w:jc w:val="left"/>
            </w:pPr>
            <w:r>
              <w:t xml:space="preserve">NE</w:t>
            </w:r>
          </w:p>
        </w:tc>
        <w:tc>
          <w:tcPr/>
          <w:p>
            <w:pPr>
              <w:pStyle w:val="Compact"/>
              <w:jc w:val="left"/>
            </w:pPr>
            <w:r>
              <w:t xml:space="preserve">O</w:t>
            </w:r>
          </w:p>
        </w:tc>
      </w:tr>
      <w:tr>
        <w:tc>
          <w:tcPr/>
          <w:p>
            <w:pPr>
              <w:pStyle w:val="Compact"/>
              <w:jc w:val="left"/>
            </w:pPr>
            <w:r>
              <w:t xml:space="preserve">6</w:t>
            </w:r>
          </w:p>
        </w:tc>
        <w:tc>
          <w:tcPr/>
          <w:p>
            <w:pPr>
              <w:pStyle w:val="Compact"/>
              <w:jc w:val="left"/>
            </w:pPr>
            <w:r>
              <w:t xml:space="preserve">O</w:t>
            </w:r>
          </w:p>
        </w:tc>
        <w:tc>
          <w:tcPr/>
          <w:p>
            <w:pPr>
              <w:pStyle w:val="Compact"/>
              <w:jc w:val="left"/>
            </w:pPr>
            <w:r>
              <w:t xml:space="preserve">NE</w:t>
            </w:r>
          </w:p>
        </w:tc>
        <w:tc>
          <w:tcPr/>
          <w:p>
            <w:pPr>
              <w:pStyle w:val="Compact"/>
              <w:jc w:val="left"/>
            </w:pPr>
            <w:r>
              <w:t xml:space="preserve">SO</w:t>
            </w:r>
          </w:p>
        </w:tc>
        <w:tc>
          <w:tcPr/>
          <w:p>
            <w:pPr>
              <w:pStyle w:val="Compact"/>
              <w:jc w:val="left"/>
            </w:pPr>
            <w:r>
              <w:t xml:space="preserve">NO</w:t>
            </w:r>
          </w:p>
        </w:tc>
        <w:tc>
          <w:tcPr/>
          <w:p>
            <w:pPr>
              <w:pStyle w:val="Compact"/>
              <w:jc w:val="left"/>
            </w:pPr>
            <w:r>
              <w:t xml:space="preserve">SE</w:t>
            </w:r>
          </w:p>
        </w:tc>
        <w:tc>
          <w:tcPr/>
          <w:p>
            <w:pPr>
              <w:pStyle w:val="Compact"/>
              <w:jc w:val="left"/>
            </w:pPr>
            <w:r>
              <w:t xml:space="preserve">E</w:t>
            </w:r>
          </w:p>
        </w:tc>
        <w:tc>
          <w:tcPr/>
          <w:p>
            <w:pPr>
              <w:pStyle w:val="Compact"/>
              <w:jc w:val="left"/>
            </w:pPr>
            <w:r>
              <w:t xml:space="preserve">N</w:t>
            </w:r>
          </w:p>
        </w:tc>
        <w:tc>
          <w:tcPr/>
          <w:p>
            <w:pPr>
              <w:pStyle w:val="Compact"/>
              <w:jc w:val="left"/>
            </w:pPr>
            <w:r>
              <w:t xml:space="preserve">S</w:t>
            </w:r>
          </w:p>
        </w:tc>
      </w:tr>
      <w:tr>
        <w:tc>
          <w:tcPr/>
          <w:p>
            <w:pPr>
              <w:pStyle w:val="Compact"/>
              <w:jc w:val="left"/>
            </w:pPr>
            <w:r>
              <w:t xml:space="preserve">7</w:t>
            </w:r>
          </w:p>
        </w:tc>
        <w:tc>
          <w:tcPr/>
          <w:p>
            <w:pPr>
              <w:pStyle w:val="Compact"/>
              <w:jc w:val="left"/>
            </w:pPr>
            <w:r>
              <w:t xml:space="preserve">NO</w:t>
            </w:r>
          </w:p>
        </w:tc>
        <w:tc>
          <w:tcPr/>
          <w:p>
            <w:pPr>
              <w:pStyle w:val="Compact"/>
              <w:jc w:val="left"/>
            </w:pPr>
            <w:r>
              <w:t xml:space="preserve">SO</w:t>
            </w:r>
          </w:p>
        </w:tc>
        <w:tc>
          <w:tcPr/>
          <w:p>
            <w:pPr>
              <w:pStyle w:val="Compact"/>
              <w:jc w:val="left"/>
            </w:pPr>
            <w:r>
              <w:t xml:space="preserve">NE</w:t>
            </w:r>
          </w:p>
        </w:tc>
        <w:tc>
          <w:tcPr/>
          <w:p>
            <w:pPr>
              <w:pStyle w:val="Compact"/>
              <w:jc w:val="left"/>
            </w:pPr>
            <w:r>
              <w:t xml:space="preserve">O</w:t>
            </w:r>
          </w:p>
        </w:tc>
        <w:tc>
          <w:tcPr/>
          <w:p>
            <w:pPr>
              <w:pStyle w:val="Compact"/>
              <w:jc w:val="left"/>
            </w:pPr>
            <w:r>
              <w:t xml:space="preserve">N</w:t>
            </w:r>
          </w:p>
        </w:tc>
        <w:tc>
          <w:tcPr/>
          <w:p>
            <w:pPr>
              <w:pStyle w:val="Compact"/>
              <w:jc w:val="left"/>
            </w:pPr>
            <w:r>
              <w:t xml:space="preserve">S</w:t>
            </w:r>
          </w:p>
        </w:tc>
        <w:tc>
          <w:tcPr/>
          <w:p>
            <w:pPr>
              <w:pStyle w:val="Compact"/>
              <w:jc w:val="left"/>
            </w:pPr>
            <w:r>
              <w:t xml:space="preserve">SE</w:t>
            </w:r>
          </w:p>
        </w:tc>
        <w:tc>
          <w:tcPr/>
          <w:p>
            <w:pPr>
              <w:pStyle w:val="Compact"/>
              <w:jc w:val="left"/>
            </w:pPr>
            <w:r>
              <w:t xml:space="preserve">E</w:t>
            </w:r>
          </w:p>
        </w:tc>
      </w:tr>
      <w:tr>
        <w:tc>
          <w:tcPr/>
          <w:p>
            <w:pPr>
              <w:pStyle w:val="Compact"/>
              <w:jc w:val="left"/>
            </w:pPr>
            <w:r>
              <w:t xml:space="preserve">8</w:t>
            </w:r>
          </w:p>
        </w:tc>
        <w:tc>
          <w:tcPr/>
          <w:p>
            <w:pPr>
              <w:pStyle w:val="Compact"/>
              <w:jc w:val="left"/>
            </w:pPr>
            <w:r>
              <w:t xml:space="preserve">SO</w:t>
            </w:r>
          </w:p>
        </w:tc>
        <w:tc>
          <w:tcPr/>
          <w:p>
            <w:pPr>
              <w:pStyle w:val="Compact"/>
              <w:jc w:val="left"/>
            </w:pPr>
            <w:r>
              <w:t xml:space="preserve">NO</w:t>
            </w:r>
          </w:p>
        </w:tc>
        <w:tc>
          <w:tcPr/>
          <w:p>
            <w:pPr>
              <w:pStyle w:val="Compact"/>
              <w:jc w:val="left"/>
            </w:pPr>
            <w:r>
              <w:t xml:space="preserve">O</w:t>
            </w:r>
          </w:p>
        </w:tc>
        <w:tc>
          <w:tcPr/>
          <w:p>
            <w:pPr>
              <w:pStyle w:val="Compact"/>
              <w:jc w:val="left"/>
            </w:pPr>
            <w:r>
              <w:t xml:space="preserve">NE</w:t>
            </w:r>
          </w:p>
        </w:tc>
        <w:tc>
          <w:tcPr/>
          <w:p>
            <w:pPr>
              <w:pStyle w:val="Compact"/>
              <w:jc w:val="left"/>
            </w:pPr>
            <w:r>
              <w:t xml:space="preserve">S</w:t>
            </w:r>
          </w:p>
        </w:tc>
        <w:tc>
          <w:tcPr/>
          <w:p>
            <w:pPr>
              <w:pStyle w:val="Compact"/>
              <w:jc w:val="left"/>
            </w:pPr>
            <w:r>
              <w:t xml:space="preserve">N</w:t>
            </w:r>
          </w:p>
        </w:tc>
        <w:tc>
          <w:tcPr/>
          <w:p>
            <w:pPr>
              <w:pStyle w:val="Compact"/>
              <w:jc w:val="left"/>
            </w:pPr>
            <w:r>
              <w:t xml:space="preserve">SE</w:t>
            </w:r>
          </w:p>
        </w:tc>
        <w:tc>
          <w:tcPr/>
          <w:p>
            <w:pPr>
              <w:pStyle w:val="Compact"/>
              <w:jc w:val="left"/>
            </w:pPr>
            <w:r>
              <w:t xml:space="preserve">SE…</w:t>
            </w:r>
          </w:p>
        </w:tc>
      </w:tr>
      <w:tr>
        <w:tc>
          <w:tcPr/>
          <w:p>
            <w:pPr>
              <w:pStyle w:val="Compact"/>
              <w:jc w:val="left"/>
            </w:pPr>
            <w:r>
              <w:t xml:space="preserve">9</w:t>
            </w:r>
          </w:p>
        </w:tc>
        <w:tc>
          <w:tcPr/>
          <w:p>
            <w:pPr>
              <w:pStyle w:val="Compact"/>
              <w:jc w:val="left"/>
            </w:pPr>
            <w:r>
              <w:t xml:space="preserve">E</w:t>
            </w:r>
          </w:p>
        </w:tc>
        <w:tc>
          <w:tcPr/>
          <w:p>
            <w:pPr>
              <w:pStyle w:val="Compact"/>
              <w:jc w:val="left"/>
            </w:pPr>
            <w:r>
              <w:t xml:space="preserve">SE</w:t>
            </w:r>
          </w:p>
        </w:tc>
        <w:tc>
          <w:tcPr/>
          <w:p>
            <w:pPr>
              <w:pStyle w:val="Compact"/>
              <w:jc w:val="left"/>
            </w:pPr>
            <w:r>
              <w:t xml:space="preserve">N</w:t>
            </w:r>
          </w:p>
        </w:tc>
        <w:tc>
          <w:tcPr/>
          <w:p>
            <w:pPr>
              <w:pStyle w:val="Compact"/>
              <w:jc w:val="left"/>
            </w:pPr>
            <w:r>
              <w:t xml:space="preserve">S</w:t>
            </w:r>
          </w:p>
        </w:tc>
        <w:tc>
          <w:tcPr/>
          <w:p>
            <w:pPr>
              <w:pStyle w:val="Compact"/>
              <w:jc w:val="left"/>
            </w:pPr>
            <w:r>
              <w:t xml:space="preserve">NE</w:t>
            </w:r>
          </w:p>
        </w:tc>
        <w:tc>
          <w:tcPr/>
          <w:p>
            <w:pPr>
              <w:pStyle w:val="Compact"/>
              <w:jc w:val="left"/>
            </w:pPr>
            <w:r>
              <w:t xml:space="preserve">O</w:t>
            </w:r>
          </w:p>
        </w:tc>
        <w:tc>
          <w:tcPr/>
          <w:p>
            <w:pPr>
              <w:pStyle w:val="Compact"/>
              <w:jc w:val="left"/>
            </w:pPr>
            <w:r>
              <w:t xml:space="preserve">SO</w:t>
            </w:r>
          </w:p>
        </w:tc>
        <w:tc>
          <w:tcPr/>
          <w:p>
            <w:pPr>
              <w:pStyle w:val="Compact"/>
              <w:jc w:val="left"/>
            </w:pPr>
            <w:r>
              <w:t xml:space="preserve">NO</w:t>
            </w:r>
          </w:p>
        </w:tc>
      </w:tr>
    </w:tbl>
    <w:p>
      <w:pPr>
        <w:pStyle w:val="BlockText"/>
      </w:pPr>
      <w:r>
        <w:t xml:space="preserve">Nota para o Borrello: confirmar a tabela completa com as referências do seu material antes da live. Esta tabela é a versão padrão da escola Pa Chai — verificar especialmente o Kuá 8 (Chueh Ming = Leste ou Sudeste dependendo da escola).</w:t>
      </w:r>
    </w:p>
    <w:p>
      <w:pPr>
        <w:pStyle w:val="FirstParagraph"/>
      </w:pPr>
      <w:r>
        <w:t xml:space="preserve">“</w:t>
      </w:r>
      <w:r>
        <w:t xml:space="preserve">Mandam no chat: alguém tem curiosidade de saber o próprio Kuá agora? Só manda</w:t>
      </w:r>
      <w:r>
        <w:t xml:space="preserve"> </w:t>
      </w:r>
      <w:r>
        <w:t xml:space="preserve">‘</w:t>
      </w:r>
      <w:r>
        <w:t xml:space="preserve">quero saber o meu</w:t>
      </w:r>
      <w:r>
        <w:t xml:space="preserve">’</w:t>
      </w:r>
      <w:r>
        <w:t xml:space="preserve">.</w:t>
      </w:r>
      <w:r>
        <w:t xml:space="preserve">”</w:t>
      </w:r>
    </w:p>
    <w:p>
      <w:pPr>
        <w:pStyle w:val="BodyText"/>
      </w:pPr>
      <w:r>
        <w:t xml:space="preserve">[Pausa para leitura. Comentar a quantidade de respostas. Isso aquece o pitch do curso.]</w:t>
      </w:r>
    </w:p>
    <w:p>
      <w:r>
        <w:pict>
          <v:rect style="width:0;height:1.5pt" o:hralign="center" o:hrstd="t" o:hr="t"/>
        </w:pict>
      </w:r>
    </w:p>
    <w:bookmarkEnd w:id="32"/>
    <w:bookmarkEnd w:id="33"/>
    <w:bookmarkStart w:id="35" w:name="bloco-6-aplicações-práticas"/>
    <w:p>
      <w:pPr>
        <w:pStyle w:val="Heading2"/>
      </w:pPr>
      <w:r>
        <w:t xml:space="preserve">BLOCO 6 — APLICAÇÕES PRÁTICAS</w:t>
      </w:r>
    </w:p>
    <w:bookmarkStart w:id="34" w:name="tempo-estimado-10-minutos-1"/>
    <w:p>
      <w:pPr>
        <w:pStyle w:val="Heading3"/>
      </w:pPr>
      <w:r>
        <w:t xml:space="preserve">Tempo estimado: 10 minutos</w:t>
      </w:r>
    </w:p>
    <w:p>
      <w:r>
        <w:pict>
          <v:rect style="width:0;height:1.5pt" o:hralign="center" o:hrstd="t" o:hr="t"/>
        </w:pict>
      </w:r>
    </w:p>
    <w:p>
      <w:pPr>
        <w:pStyle w:val="FirstParagraph"/>
      </w:pPr>
      <w:r>
        <w:rPr>
          <w:bCs/>
          <w:b/>
        </w:rPr>
        <w:t xml:space="preserve">[Transição para o concreto — onde a teoria vira ação]</w:t>
      </w:r>
    </w:p>
    <w:p>
      <w:pPr>
        <w:pStyle w:val="BodyText"/>
      </w:pPr>
      <w:r>
        <w:t xml:space="preserve">“</w:t>
      </w:r>
      <w:r>
        <w:t xml:space="preserve">Vocês viram ao vivo o que aconteceu com [Nome 1] e [Nome 2]. Perguntei sobre a cama, a mesa, o fogão. Agora vou explicar para todo mundo por que esses três pontos são os mais importantes — e como pensar nisso quando você souber o próprio Kuá.</w:t>
      </w:r>
      <w:r>
        <w:t xml:space="preserve">”</w:t>
      </w:r>
    </w:p>
    <w:p>
      <w:pPr>
        <w:pStyle w:val="BodyText"/>
      </w:pPr>
      <w:r>
        <w:t xml:space="preserve">“</w:t>
      </w:r>
      <w:r>
        <w:t xml:space="preserve">Não precisa reformar. Não precisa gastar. Às vezes basta girar uma cama.</w:t>
      </w:r>
      <w:r>
        <w:t xml:space="preserve">”</w:t>
      </w:r>
    </w:p>
    <w:p>
      <w:r>
        <w:pict>
          <v:rect style="width:0;height:1.5pt" o:hralign="center" o:hrstd="t" o:hr="t"/>
        </w:pict>
      </w:r>
    </w:p>
    <w:p>
      <w:pPr>
        <w:pStyle w:val="FirstParagraph"/>
      </w:pPr>
      <w:r>
        <w:rPr>
          <w:bCs/>
          <w:b/>
        </w:rPr>
        <w:t xml:space="preserve">[PONTO 1: A CAMA]</w:t>
      </w:r>
    </w:p>
    <w:p>
      <w:pPr>
        <w:pStyle w:val="BodyText"/>
      </w:pPr>
      <w:r>
        <w:t xml:space="preserve">“</w:t>
      </w:r>
      <w:r>
        <w:t xml:space="preserve">A cama é o ponto número um. Por quê? Porque você passa de seis a oito horas por dia deitada ali. É o maior tempo contínuo de exposição energética da sua vida.</w:t>
      </w:r>
      <w:r>
        <w:t xml:space="preserve">”</w:t>
      </w:r>
    </w:p>
    <w:p>
      <w:pPr>
        <w:pStyle w:val="BodyText"/>
      </w:pPr>
      <w:r>
        <w:t xml:space="preserve">“</w:t>
      </w:r>
      <w:r>
        <w:t xml:space="preserve">No Pa Chai, o que importa na cama é a direção para onde a sua cabeceira está apontando. Não é a direção da porta. É a da cabeça.</w:t>
      </w:r>
      <w:r>
        <w:t xml:space="preserve">”</w:t>
      </w:r>
    </w:p>
    <w:p>
      <w:pPr>
        <w:pStyle w:val="BodyText"/>
      </w:pPr>
      <w:r>
        <w:t xml:space="preserve">“</w:t>
      </w:r>
      <w:r>
        <w:t xml:space="preserve">Pegue uma bússola — pode ser o aplicativo do celular mesmo — e descubra para qual direção a sua cabeça aponta quando você deita.</w:t>
      </w:r>
      <w:r>
        <w:t xml:space="preserve">”</w:t>
      </w:r>
    </w:p>
    <w:p>
      <w:pPr>
        <w:pStyle w:val="BodyText"/>
      </w:pPr>
      <w:r>
        <w:t xml:space="preserve">“</w:t>
      </w:r>
      <w:r>
        <w:t xml:space="preserve">Se essa direção é o seu Sheng Chi ou Tien Yi: ótimo. Você está sendo nutrida enquanto dorme.</w:t>
      </w:r>
      <w:r>
        <w:t xml:space="preserve">”</w:t>
      </w:r>
    </w:p>
    <w:p>
      <w:pPr>
        <w:pStyle w:val="BodyText"/>
      </w:pPr>
      <w:r>
        <w:t xml:space="preserve">“</w:t>
      </w:r>
      <w:r>
        <w:t xml:space="preserve">Se essa direção é o seu Chueh Ming ou Lui Sha: é a primeira coisa a mudar. Antes de qualquer outra intervenção.</w:t>
      </w:r>
      <w:r>
        <w:t xml:space="preserve">”</w:t>
      </w:r>
    </w:p>
    <w:p>
      <w:pPr>
        <w:pStyle w:val="BodyText"/>
      </w:pPr>
      <w:r>
        <w:t xml:space="preserve">“</w:t>
      </w:r>
      <w:r>
        <w:t xml:space="preserve">Às vezes girar a cama 90 graus já muda completamente a equação energética do quarto.</w:t>
      </w:r>
      <w:r>
        <w:t xml:space="preserve">”</w:t>
      </w:r>
    </w:p>
    <w:p>
      <w:r>
        <w:pict>
          <v:rect style="width:0;height:1.5pt" o:hralign="center" o:hrstd="t" o:hr="t"/>
        </w:pict>
      </w:r>
    </w:p>
    <w:p>
      <w:pPr>
        <w:pStyle w:val="FirstParagraph"/>
      </w:pPr>
      <w:r>
        <w:rPr>
          <w:bCs/>
          <w:b/>
        </w:rPr>
        <w:t xml:space="preserve">[PONTO 2: A MESA DE TRABALHO]</w:t>
      </w:r>
    </w:p>
    <w:p>
      <w:pPr>
        <w:pStyle w:val="BodyText"/>
      </w:pPr>
      <w:r>
        <w:t xml:space="preserve">“</w:t>
      </w:r>
      <w:r>
        <w:t xml:space="preserve">Segundo ponto: onde e como você trabalha, estuda ou toma decisões importantes.</w:t>
      </w:r>
      <w:r>
        <w:t xml:space="preserve">”</w:t>
      </w:r>
    </w:p>
    <w:p>
      <w:pPr>
        <w:pStyle w:val="BodyText"/>
      </w:pPr>
      <w:r>
        <w:t xml:space="preserve">“</w:t>
      </w:r>
      <w:r>
        <w:t xml:space="preserve">A lógica é a mesma. A direção para onde o seu rosto está voltado quando você senta na mesa determina qual energia você está recebendo enquanto pensa, cria, produz.</w:t>
      </w:r>
      <w:r>
        <w:t xml:space="preserve">”</w:t>
      </w:r>
    </w:p>
    <w:p>
      <w:pPr>
        <w:pStyle w:val="BodyText"/>
      </w:pPr>
      <w:r>
        <w:t xml:space="preserve">“</w:t>
      </w:r>
      <w:r>
        <w:t xml:space="preserve">Para quem tem objetivo de crescimento — seja carreira, negócio, projetos pessoais — a mesa voltada para o Sheng Chi é a configuração ideal.</w:t>
      </w:r>
      <w:r>
        <w:t xml:space="preserve">”</w:t>
      </w:r>
    </w:p>
    <w:p>
      <w:pPr>
        <w:pStyle w:val="BodyText"/>
      </w:pPr>
      <w:r>
        <w:t xml:space="preserve">“</w:t>
      </w:r>
      <w:r>
        <w:t xml:space="preserve">Isso se aplica também à mesa de reunião, ao home office, ao cantinho de estudo.</w:t>
      </w:r>
      <w:r>
        <w:t xml:space="preserve">”</w:t>
      </w:r>
    </w:p>
    <w:p>
      <w:r>
        <w:pict>
          <v:rect style="width:0;height:1.5pt" o:hralign="center" o:hrstd="t" o:hr="t"/>
        </w:pict>
      </w:r>
    </w:p>
    <w:p>
      <w:pPr>
        <w:pStyle w:val="FirstParagraph"/>
      </w:pPr>
      <w:r>
        <w:rPr>
          <w:bCs/>
          <w:b/>
        </w:rPr>
        <w:t xml:space="preserve">[PONTO 3: O FOGÃO]</w:t>
      </w:r>
    </w:p>
    <w:p>
      <w:pPr>
        <w:pStyle w:val="BodyText"/>
      </w:pPr>
      <w:r>
        <w:t xml:space="preserve">“</w:t>
      </w:r>
      <w:r>
        <w:t xml:space="preserve">Terceiro ponto: o fogão.</w:t>
      </w:r>
      <w:r>
        <w:t xml:space="preserve">”</w:t>
      </w:r>
    </w:p>
    <w:p>
      <w:pPr>
        <w:pStyle w:val="BodyText"/>
      </w:pPr>
      <w:r>
        <w:t xml:space="preserve">“</w:t>
      </w:r>
      <w:r>
        <w:t xml:space="preserve">No Feng Shui Clássico, o fogão representa o fogo transformador da família — é ele que transforma ingredientes em sustento. Está diretamente ligado à prosperidade e à saúde do lar.</w:t>
      </w:r>
      <w:r>
        <w:t xml:space="preserve">”</w:t>
      </w:r>
    </w:p>
    <w:p>
      <w:pPr>
        <w:pStyle w:val="BodyText"/>
      </w:pPr>
      <w:r>
        <w:t xml:space="preserve">“</w:t>
      </w:r>
      <w:r>
        <w:t xml:space="preserve">A direção para onde a pessoa que cozinha está voltada ao usar o fogão importa. Idealmente, você quer cozinhar voltada para uma das suas quatro direções favoráveis — de preferência Sheng Chi ou Tien Yi.</w:t>
      </w:r>
      <w:r>
        <w:t xml:space="preserve">”</w:t>
      </w:r>
    </w:p>
    <w:p>
      <w:pPr>
        <w:pStyle w:val="BodyText"/>
      </w:pPr>
      <w:r>
        <w:t xml:space="preserve">“</w:t>
      </w:r>
      <w:r>
        <w:t xml:space="preserve">Nem sempre é possível mudar o fogão. Mas quando é possível, ou quando está planejando uma reforma, essa é uma informação valiosa.</w:t>
      </w:r>
      <w:r>
        <w:t xml:space="preserve">”</w:t>
      </w:r>
    </w:p>
    <w:p>
      <w:r>
        <w:pict>
          <v:rect style="width:0;height:1.5pt" o:hralign="center" o:hrstd="t" o:hr="t"/>
        </w:pict>
      </w:r>
    </w:p>
    <w:p>
      <w:pPr>
        <w:pStyle w:val="FirstParagraph"/>
      </w:pPr>
      <w:r>
        <w:rPr>
          <w:bCs/>
          <w:b/>
        </w:rPr>
        <w:t xml:space="preserve">[PONTO 4: A PORTA DE ENTRADA — menção rápida]</w:t>
      </w:r>
    </w:p>
    <w:p>
      <w:pPr>
        <w:pStyle w:val="BodyText"/>
      </w:pPr>
      <w:r>
        <w:t xml:space="preserve">“</w:t>
      </w:r>
      <w:r>
        <w:t xml:space="preserve">A porta de entrada tem uma lógica ligeiramente diferente — ela pertence à casa, não à pessoa. Mas o modo como você atravessa e a direção para onde o seu rosto aponta ao entrar também tem peso no Pa Chai. Isso envolve cruzar o Pa Chai pessoal com o Pa Chai da casa — que é o próximo nível do sistema.</w:t>
      </w:r>
      <w:r>
        <w:t xml:space="preserve">”</w:t>
      </w:r>
    </w:p>
    <w:p>
      <w:pPr>
        <w:pStyle w:val="BodyText"/>
      </w:pPr>
      <w:r>
        <w:t xml:space="preserve">“</w:t>
      </w:r>
      <w:r>
        <w:t xml:space="preserve">Mas esses três pontos que mostrei — cama, mesa, fogão — já são suficientes para você começar a fazer mudanças reais esta semana.</w:t>
      </w:r>
      <w:r>
        <w:t xml:space="preserve">”</w:t>
      </w:r>
    </w:p>
    <w:p>
      <w:pPr>
        <w:pStyle w:val="BodyText"/>
      </w:pPr>
      <w:r>
        <w:t xml:space="preserve">[pausa]</w:t>
      </w:r>
    </w:p>
    <w:p>
      <w:pPr>
        <w:pStyle w:val="BodyText"/>
      </w:pPr>
      <w:r>
        <w:t xml:space="preserve">“</w:t>
      </w:r>
      <w:r>
        <w:t xml:space="preserve">E olha o que é curioso: essa semana, para aplicar qualquer um desses três pontos, você vai precisar de uma informação que só o Kuá te dá. Fica em mente.</w:t>
      </w:r>
      <w:r>
        <w:t xml:space="preserve">”</w:t>
      </w:r>
    </w:p>
    <w:p>
      <w:r>
        <w:pict>
          <v:rect style="width:0;height:1.5pt" o:hralign="center" o:hrstd="t" o:hr="t"/>
        </w:pict>
      </w:r>
    </w:p>
    <w:bookmarkEnd w:id="34"/>
    <w:bookmarkEnd w:id="35"/>
    <w:bookmarkStart w:id="37" w:name="bloco-7-exemplos-reais-de-antes-e-depois"/>
    <w:p>
      <w:pPr>
        <w:pStyle w:val="Heading2"/>
      </w:pPr>
      <w:r>
        <w:t xml:space="preserve">BLOCO 7 — EXEMPLOS REAIS DE ANTES E DEPOIS</w:t>
      </w:r>
    </w:p>
    <w:bookmarkStart w:id="36" w:name="tempo-estimado-5-minutos-2"/>
    <w:p>
      <w:pPr>
        <w:pStyle w:val="Heading3"/>
      </w:pPr>
      <w:r>
        <w:t xml:space="preserve">Tempo estimado: 5 minutos</w:t>
      </w:r>
    </w:p>
    <w:p>
      <w:r>
        <w:pict>
          <v:rect style="width:0;height:1.5pt" o:hralign="center" o:hrstd="t" o:hr="t"/>
        </w:pict>
      </w:r>
    </w:p>
    <w:p>
      <w:pPr>
        <w:pStyle w:val="FirstParagraph"/>
      </w:pPr>
      <w:r>
        <w:rPr>
          <w:bCs/>
          <w:b/>
        </w:rPr>
        <w:t xml:space="preserve">[Caso 1 — Saúde e sono]</w:t>
      </w:r>
    </w:p>
    <w:p>
      <w:pPr>
        <w:pStyle w:val="BodyText"/>
      </w:pPr>
      <w:r>
        <w:t xml:space="preserve">“</w:t>
      </w:r>
      <w:r>
        <w:t xml:space="preserve">Deixa eu te contar dois casos que vivenciei.</w:t>
      </w:r>
      <w:r>
        <w:t xml:space="preserve">”</w:t>
      </w:r>
    </w:p>
    <w:p>
      <w:pPr>
        <w:pStyle w:val="BodyText"/>
      </w:pPr>
      <w:r>
        <w:t xml:space="preserve">“</w:t>
      </w:r>
      <w:r>
        <w:t xml:space="preserve">Uma aluna minha — mulher, Kuá 9, mora em São Paulo — vivia com insônia há três anos. Médico não encontrava causa. Exames normais. Tentou de tudo.</w:t>
      </w:r>
      <w:r>
        <w:t xml:space="preserve">”</w:t>
      </w:r>
    </w:p>
    <w:p>
      <w:pPr>
        <w:pStyle w:val="BodyText"/>
      </w:pPr>
      <w:r>
        <w:t xml:space="preserve">“</w:t>
      </w:r>
      <w:r>
        <w:t xml:space="preserve">Quando fizemos a análise do quarto dela, a cabeceira estava apontada para o Chueh Ming — a direção de maior impacto negativo para o Kuá 9. Ela dormia nessa direção todas as noites há três anos.</w:t>
      </w:r>
      <w:r>
        <w:t xml:space="preserve">”</w:t>
      </w:r>
    </w:p>
    <w:p>
      <w:pPr>
        <w:pStyle w:val="BodyText"/>
      </w:pPr>
      <w:r>
        <w:t xml:space="preserve">“</w:t>
      </w:r>
      <w:r>
        <w:t xml:space="preserve">Giramos a cama para que a cabeça ficasse voltada para o Tien Yi dela, que é Sul para o Kuá 9. Em duas semanas ela relatou melhora significativa no sono. Em um mês, o problema havia praticamente desaparecido.</w:t>
      </w:r>
      <w:r>
        <w:t xml:space="preserve">”</w:t>
      </w:r>
    </w:p>
    <w:p>
      <w:pPr>
        <w:pStyle w:val="BodyText"/>
      </w:pPr>
      <w:r>
        <w:t xml:space="preserve">“</w:t>
      </w:r>
      <w:r>
        <w:t xml:space="preserve">Sem remédio. Sem suplemento. Uma mudança de posição.</w:t>
      </w:r>
      <w:r>
        <w:t xml:space="preserve">”</w:t>
      </w:r>
    </w:p>
    <w:p>
      <w:r>
        <w:pict>
          <v:rect style="width:0;height:1.5pt" o:hralign="center" o:hrstd="t" o:hr="t"/>
        </w:pict>
      </w:r>
    </w:p>
    <w:p>
      <w:pPr>
        <w:pStyle w:val="FirstParagraph"/>
      </w:pPr>
      <w:r>
        <w:rPr>
          <w:bCs/>
          <w:b/>
        </w:rPr>
        <w:t xml:space="preserve">[Caso 2 — Negócios e foco]</w:t>
      </w:r>
    </w:p>
    <w:p>
      <w:pPr>
        <w:pStyle w:val="BodyText"/>
      </w:pPr>
      <w:r>
        <w:t xml:space="preserve">“</w:t>
      </w:r>
      <w:r>
        <w:t xml:space="preserve">Segundo caso: um empresário, Kuá 6. Reclamava que não conseguia se concentrar no home office. Toda vez que ia trabalhar ali se sentia disperso, irritado, improdutivo. Os resultados no negócio estavam caindo.</w:t>
      </w:r>
      <w:r>
        <w:t xml:space="preserve">”</w:t>
      </w:r>
    </w:p>
    <w:p>
      <w:pPr>
        <w:pStyle w:val="BodyText"/>
      </w:pPr>
      <w:r>
        <w:t xml:space="preserve">“</w:t>
      </w:r>
      <w:r>
        <w:t xml:space="preserve">A mesa dele estava voltada para o Wu Kwei — direção dos cinco fantasmas para o Kuá 6, que é Sudeste.</w:t>
      </w:r>
      <w:r>
        <w:t xml:space="preserve">”</w:t>
      </w:r>
    </w:p>
    <w:p>
      <w:pPr>
        <w:pStyle w:val="BodyText"/>
      </w:pPr>
      <w:r>
        <w:t xml:space="preserve">“</w:t>
      </w:r>
      <w:r>
        <w:t xml:space="preserve">Reposicionamos a mesa para o Sheng Chi dele, que é Oeste. Ele mesmo fez a mudança num sábado de manhã.</w:t>
      </w:r>
      <w:r>
        <w:t xml:space="preserve">”</w:t>
      </w:r>
    </w:p>
    <w:p>
      <w:pPr>
        <w:pStyle w:val="BodyText"/>
      </w:pPr>
      <w:r>
        <w:t xml:space="preserve">“</w:t>
      </w:r>
      <w:r>
        <w:t xml:space="preserve">Resultado em quatro semanas: ele relatou melhora na concentração, menos conflitos com a equipe e voltou a bater metas.</w:t>
      </w:r>
      <w:r>
        <w:t xml:space="preserve">”</w:t>
      </w:r>
    </w:p>
    <w:p>
      <w:pPr>
        <w:pStyle w:val="BodyText"/>
      </w:pPr>
      <w:r>
        <w:t xml:space="preserve">“</w:t>
      </w:r>
      <w:r>
        <w:t xml:space="preserve">Essa é a diferença entre o Feng Shui Clássico e enfeitar a casa com amuleto. Um mexe no espaço com precisão. O outro é decoração.</w:t>
      </w:r>
      <w:r>
        <w:t xml:space="preserve">”</w:t>
      </w:r>
    </w:p>
    <w:p>
      <w:r>
        <w:pict>
          <v:rect style="width:0;height:1.5pt" o:hralign="center" o:hrstd="t" o:hr="t"/>
        </w:pict>
      </w:r>
    </w:p>
    <w:bookmarkEnd w:id="36"/>
    <w:bookmarkEnd w:id="37"/>
    <w:bookmarkStart w:id="39" w:name="bloco-8-pitch-do-curso"/>
    <w:p>
      <w:pPr>
        <w:pStyle w:val="Heading2"/>
      </w:pPr>
      <w:r>
        <w:t xml:space="preserve">BLOCO 8 — PITCH DO CURSO</w:t>
      </w:r>
    </w:p>
    <w:bookmarkStart w:id="38" w:name="tempo-estimado-10-a-15-minutos"/>
    <w:p>
      <w:pPr>
        <w:pStyle w:val="Heading3"/>
      </w:pPr>
      <w:r>
        <w:t xml:space="preserve">Tempo estimado: 10 a 15 minutos</w:t>
      </w:r>
    </w:p>
    <w:p>
      <w:r>
        <w:pict>
          <v:rect style="width:0;height:1.5pt" o:hralign="center" o:hrstd="t" o:hr="t"/>
        </w:pict>
      </w:r>
    </w:p>
    <w:p>
      <w:pPr>
        <w:pStyle w:val="BlockText"/>
      </w:pPr>
      <w:r>
        <w:t xml:space="preserve">INSTRUÇÃO PARA O BORRELLO: Moderador fixa o link do checkout no chat nesse momento. Borrello mostra a tela do checkout por 5 segundos e pede para printarem.</w:t>
      </w:r>
    </w:p>
    <w:p>
      <w:r>
        <w:pict>
          <v:rect style="width:0;height:1.5pt" o:hralign="center" o:hrstd="t" o:hr="t"/>
        </w:pict>
      </w:r>
    </w:p>
    <w:p>
      <w:pPr>
        <w:pStyle w:val="FirstParagraph"/>
      </w:pPr>
      <w:r>
        <w:rPr>
          <w:bCs/>
          <w:b/>
        </w:rPr>
        <w:t xml:space="preserve">[TRANSIÇÃO NATURAL — sem salto abrupto]</w:t>
      </w:r>
    </w:p>
    <w:p>
      <w:pPr>
        <w:pStyle w:val="BodyText"/>
      </w:pPr>
      <w:r>
        <w:t xml:space="preserve">“</w:t>
      </w:r>
      <w:r>
        <w:t xml:space="preserve">Nessa live hoje, eu te mostrei o Pa Chai. Você viu o cálculo do Kuá acontecer ao vivo para [Nome 1] e [Nome 2]. Você sabe o que são as oito direções e já tem três pontos de aplicação pra começar.</w:t>
      </w:r>
      <w:r>
        <w:t xml:space="preserve">”</w:t>
      </w:r>
    </w:p>
    <w:p>
      <w:pPr>
        <w:pStyle w:val="BodyText"/>
      </w:pPr>
      <w:r>
        <w:t xml:space="preserve">“</w:t>
      </w:r>
      <w:r>
        <w:t xml:space="preserve">Isso é real. Isso funciona. E você pode aplicar ainda essa semana.</w:t>
      </w:r>
      <w:r>
        <w:t xml:space="preserve">”</w:t>
      </w:r>
    </w:p>
    <w:p>
      <w:pPr>
        <w:pStyle w:val="BodyText"/>
      </w:pPr>
      <w:r>
        <w:t xml:space="preserve">“</w:t>
      </w:r>
      <w:r>
        <w:t xml:space="preserve">Mas quero ser honesto com você sobre uma coisa.</w:t>
      </w:r>
      <w:r>
        <w:t xml:space="preserve">”</w:t>
      </w:r>
    </w:p>
    <w:p>
      <w:pPr>
        <w:pStyle w:val="BodyText"/>
      </w:pPr>
      <w:r>
        <w:t xml:space="preserve">[pausa]</w:t>
      </w:r>
    </w:p>
    <w:p>
      <w:pPr>
        <w:pStyle w:val="BodyText"/>
      </w:pPr>
      <w:r>
        <w:t xml:space="preserve">“</w:t>
      </w:r>
      <w:r>
        <w:t xml:space="preserve">Para aplicar, você precisa do seu Kuá. E o Kuá se calcula com uma fórmula que faz parte do método completo.</w:t>
      </w:r>
      <w:r>
        <w:t xml:space="preserve">”</w:t>
      </w:r>
    </w:p>
    <w:p>
      <w:pPr>
        <w:pStyle w:val="BodyText"/>
      </w:pPr>
      <w:r>
        <w:t xml:space="preserve">“</w:t>
      </w:r>
      <w:r>
        <w:t xml:space="preserve">O Pa Chai que eu ensinei hoje é uma fatia do sistema. Uma fatia importante — mas uma fatia.</w:t>
      </w:r>
      <w:r>
        <w:t xml:space="preserve">”</w:t>
      </w:r>
    </w:p>
    <w:p>
      <w:pPr>
        <w:pStyle w:val="BodyText"/>
      </w:pPr>
      <w:r>
        <w:t xml:space="preserve">“</w:t>
      </w:r>
      <w:r>
        <w:t xml:space="preserve">Para você de fato fazer o mapeamento completo da sua casa — quarto por quarto, atividade por atividade — você precisa de mais três coisas que eu não pude ensinar nessa live.</w:t>
      </w:r>
      <w:r>
        <w:t xml:space="preserve">”</w:t>
      </w:r>
    </w:p>
    <w:p>
      <w:pPr>
        <w:pStyle w:val="BodyText"/>
      </w:pPr>
      <w:r>
        <w:t xml:space="preserve">“</w:t>
      </w:r>
      <w:r>
        <w:t xml:space="preserve">Primeiro: o Pa Chai da casa, não só da pessoa. A casa também tem um número — baseado na orientação da construção — e as energias da casa e da pessoa precisam ser cruzadas para você saber como cada cômodo interage com você especificamente.</w:t>
      </w:r>
      <w:r>
        <w:t xml:space="preserve">”</w:t>
      </w:r>
    </w:p>
    <w:p>
      <w:pPr>
        <w:pStyle w:val="BodyText"/>
      </w:pPr>
      <w:r>
        <w:t xml:space="preserve">“</w:t>
      </w:r>
      <w:r>
        <w:t xml:space="preserve">Segundo: quando tem mais de uma pessoa morando no imóvel, você precisa saber como harmonizar os Kuás diferentes dentro do mesmo espaço. Família de quatro pessoas tem quatro Kuás. Como decidir qual Kuá prevalece em qual cômodo? Existe uma lógica para isso.</w:t>
      </w:r>
      <w:r>
        <w:t xml:space="preserve">”</w:t>
      </w:r>
    </w:p>
    <w:p>
      <w:pPr>
        <w:pStyle w:val="BodyText"/>
      </w:pPr>
      <w:r>
        <w:t xml:space="preserve">“</w:t>
      </w:r>
      <w:r>
        <w:t xml:space="preserve">Terceiro: o Pa Chai se integra com outras camadas do Feng Shui Clássico — Forma do terreno e do imóvel, Estrelas Voadoras do período — e é esse cruzamento que dá a leitura completa.</w:t>
      </w:r>
      <w:r>
        <w:t xml:space="preserve">”</w:t>
      </w:r>
    </w:p>
    <w:p>
      <w:pPr>
        <w:pStyle w:val="BodyText"/>
      </w:pPr>
      <w:r>
        <w:t xml:space="preserve">“</w:t>
      </w:r>
      <w:r>
        <w:t xml:space="preserve">Hoje você saiu da live vendo o Pa Chai funcionar ao vivo em duas pessoas. O curso te ensina a fazer o mapeamento completo de uma casa inteira — incluindo a sua.</w:t>
      </w:r>
      <w:r>
        <w:t xml:space="preserve">”</w:t>
      </w:r>
    </w:p>
    <w:p>
      <w:r>
        <w:pict>
          <v:rect style="width:0;height:1.5pt" o:hralign="center" o:hrstd="t" o:hr="t"/>
        </w:pict>
      </w:r>
    </w:p>
    <w:p>
      <w:pPr>
        <w:pStyle w:val="FirstParagraph"/>
      </w:pPr>
      <w:r>
        <w:rPr>
          <w:bCs/>
          <w:b/>
        </w:rPr>
        <w:t xml:space="preserve">[A OFERTA]</w:t>
      </w:r>
    </w:p>
    <w:p>
      <w:pPr>
        <w:pStyle w:val="BodyText"/>
      </w:pPr>
      <w:r>
        <w:t xml:space="preserve">“</w:t>
      </w:r>
      <w:r>
        <w:t xml:space="preserve">Então: eu abri uma condição especial para quem está nessa live hoje.</w:t>
      </w:r>
      <w:r>
        <w:t xml:space="preserve">”</w:t>
      </w:r>
    </w:p>
    <w:p>
      <w:pPr>
        <w:pStyle w:val="BodyText"/>
      </w:pPr>
      <w:r>
        <w:t xml:space="preserve">“</w:t>
      </w:r>
      <w:r>
        <w:t xml:space="preserve">O meu Curso de Feng Shui Clássico — onde eu ensino Pa Chai, Estrelas Voadoras, Análise de Forma, e como fazer um projeto completo de qualquer imóvel — está disponível agora com uma condição que não é pública e não vai ficar no ar depois de amanhã.</w:t>
      </w:r>
      <w:r>
        <w:t xml:space="preserve">”</w:t>
      </w:r>
    </w:p>
    <w:p>
      <w:pPr>
        <w:pStyle w:val="BodyText"/>
      </w:pPr>
      <w:r>
        <w:t xml:space="preserve">[Borrello mostra o checkout na tela]</w:t>
      </w:r>
    </w:p>
    <w:p>
      <w:pPr>
        <w:pStyle w:val="BodyText"/>
      </w:pPr>
      <w:r>
        <w:t xml:space="preserve">“</w:t>
      </w:r>
      <w:r>
        <w:t xml:space="preserve">Essa oferta vale somente até amanhã, dia 03 de junho, às 23h59. Não tem prorrogação.</w:t>
      </w:r>
      <w:r>
        <w:t xml:space="preserve">”</w:t>
      </w:r>
    </w:p>
    <w:p>
      <w:r>
        <w:pict>
          <v:rect style="width:0;height:1.5pt" o:hralign="center" o:hrstd="t" o:hr="t"/>
        </w:pict>
      </w:r>
    </w:p>
    <w:p>
      <w:pPr>
        <w:pStyle w:val="FirstParagraph"/>
      </w:pPr>
      <w:r>
        <w:rPr>
          <w:bCs/>
          <w:b/>
        </w:rPr>
        <w:t xml:space="preserve">[O QUE ESTÁ INCLUÍDO]</w:t>
      </w:r>
    </w:p>
    <w:p>
      <w:pPr>
        <w:pStyle w:val="BodyText"/>
      </w:pPr>
      <w:r>
        <w:t xml:space="preserve">“</w:t>
      </w:r>
      <w:r>
        <w:t xml:space="preserve">Dentro do curso você vai ter:</w:t>
      </w:r>
      <w:r>
        <w:t xml:space="preserve">”</w:t>
      </w:r>
    </w:p>
    <w:p>
      <w:pPr>
        <w:pStyle w:val="BodyText"/>
      </w:pPr>
      <w:r>
        <w:t xml:space="preserve">“</w:t>
      </w:r>
      <w:r>
        <w:t xml:space="preserve">O módulo completo de Pa Chai — com as fórmulas, as tabelas, os exercícios práticos para cada Kuá e como aplicar em qualquer tipo de imóvel.</w:t>
      </w:r>
      <w:r>
        <w:t xml:space="preserve">”</w:t>
      </w:r>
    </w:p>
    <w:p>
      <w:pPr>
        <w:pStyle w:val="BodyText"/>
      </w:pPr>
      <w:r>
        <w:t xml:space="preserve">“</w:t>
      </w:r>
      <w:r>
        <w:t xml:space="preserve">O módulo de Estrelas Voadoras — o sistema que determina a energia do imóvel pelo período de construção e pela orientação geográfica. Uma das ferramentas mais poderosas do Feng Shui Clássico.</w:t>
      </w:r>
      <w:r>
        <w:t xml:space="preserve">”</w:t>
      </w:r>
    </w:p>
    <w:p>
      <w:pPr>
        <w:pStyle w:val="BodyText"/>
      </w:pPr>
      <w:r>
        <w:t xml:space="preserve">“</w:t>
      </w:r>
      <w:r>
        <w:t xml:space="preserve">O módulo de Forma — como analisar o terreno, a fachada, o entorno e os fluxos internos da casa. Isso é o que os antigos chamavam de</w:t>
      </w:r>
      <w:r>
        <w:t xml:space="preserve"> </w:t>
      </w:r>
      <w:r>
        <w:t xml:space="preserve">‘</w:t>
      </w:r>
      <w:r>
        <w:t xml:space="preserve">Feng Shui do dragão</w:t>
      </w:r>
      <w:r>
        <w:t xml:space="preserve">’</w:t>
      </w:r>
      <w:r>
        <w:t xml:space="preserve">.</w:t>
      </w:r>
      <w:r>
        <w:t xml:space="preserve">”</w:t>
      </w:r>
    </w:p>
    <w:p>
      <w:pPr>
        <w:pStyle w:val="BodyText"/>
      </w:pPr>
      <w:r>
        <w:t xml:space="preserve">“</w:t>
      </w:r>
      <w:r>
        <w:t xml:space="preserve">Aulas de aplicação prática — onde você vai fazer projetos reais, passo a passo, para imóveis residenciais e comerciais.</w:t>
      </w:r>
      <w:r>
        <w:t xml:space="preserve">”</w:t>
      </w:r>
    </w:p>
    <w:p>
      <w:pPr>
        <w:pStyle w:val="BodyText"/>
      </w:pPr>
      <w:r>
        <w:t xml:space="preserve">“</w:t>
      </w:r>
      <w:r>
        <w:t xml:space="preserve">Acesso à comunidade de alunos e às mentorias ao vivo mensais comigo.</w:t>
      </w:r>
      <w:r>
        <w:t xml:space="preserve">”</w:t>
      </w:r>
    </w:p>
    <w:p>
      <w:r>
        <w:pict>
          <v:rect style="width:0;height:1.5pt" o:hralign="center" o:hrstd="t" o:hr="t"/>
        </w:pict>
      </w:r>
    </w:p>
    <w:p>
      <w:pPr>
        <w:pStyle w:val="FirstParagraph"/>
      </w:pPr>
      <w:r>
        <w:rPr>
          <w:bCs/>
          <w:b/>
        </w:rPr>
        <w:t xml:space="preserve">[BÔNUS]</w:t>
      </w:r>
    </w:p>
    <w:p>
      <w:pPr>
        <w:pStyle w:val="BodyText"/>
      </w:pPr>
      <w:r>
        <w:t xml:space="preserve">“</w:t>
      </w:r>
      <w:r>
        <w:t xml:space="preserve">E quem entrar agora, nessa condição especial de 24 horas, ganha também:</w:t>
      </w:r>
      <w:r>
        <w:t xml:space="preserve">”</w:t>
      </w:r>
    </w:p>
    <w:p>
      <w:pPr>
        <w:pStyle w:val="BodyText"/>
      </w:pPr>
      <w:r>
        <w:t xml:space="preserve">“</w:t>
      </w:r>
      <w:r>
        <w:t xml:space="preserve">Bônus 1: o Guia de Diagnóstico Rápido de Casa — um roteiro que eu uso nos meus projetos para fazer a leitura inicial de qualquer imóvel em menos de uma hora. Esse documento sozinho vale meses de estudo.</w:t>
      </w:r>
      <w:r>
        <w:t xml:space="preserve">”</w:t>
      </w:r>
    </w:p>
    <w:p>
      <w:pPr>
        <w:pStyle w:val="BodyText"/>
      </w:pPr>
      <w:r>
        <w:t xml:space="preserve">“</w:t>
      </w:r>
      <w:r>
        <w:t xml:space="preserve">Bônus 2: a Tabela Mestre de Kuá com todas as direções de todos os números, pronta para imprimir e usar como referência em qualquer projeto. Você nunca mais precisa recalcular do zero.</w:t>
      </w:r>
      <w:r>
        <w:t xml:space="preserve">”</w:t>
      </w:r>
    </w:p>
    <w:p>
      <w:r>
        <w:pict>
          <v:rect style="width:0;height:1.5pt" o:hralign="center" o:hrstd="t" o:hr="t"/>
        </w:pict>
      </w:r>
    </w:p>
    <w:p>
      <w:pPr>
        <w:pStyle w:val="FirstParagraph"/>
      </w:pPr>
      <w:r>
        <w:rPr>
          <w:bCs/>
          <w:b/>
        </w:rPr>
        <w:t xml:space="preserve">[PROVA SOCIAL]</w:t>
      </w:r>
    </w:p>
    <w:p>
      <w:pPr>
        <w:pStyle w:val="BodyText"/>
      </w:pPr>
      <w:r>
        <w:t xml:space="preserve">“</w:t>
      </w:r>
      <w:r>
        <w:t xml:space="preserve">Mais de quarenta mil alunos já passaram pelo meu trabalho. Formei terapeutas que hoje atendem clientes e têm sua própria prática. Tenho alunos em mais de quinze países.</w:t>
      </w:r>
      <w:r>
        <w:t xml:space="preserve">”</w:t>
      </w:r>
    </w:p>
    <w:p>
      <w:pPr>
        <w:pStyle w:val="BodyText"/>
      </w:pPr>
      <w:r>
        <w:t xml:space="preserve">“</w:t>
      </w:r>
      <w:r>
        <w:t xml:space="preserve">Não é promessa. É histórico.</w:t>
      </w:r>
      <w:r>
        <w:t xml:space="preserve">”</w:t>
      </w:r>
    </w:p>
    <w:p>
      <w:r>
        <w:pict>
          <v:rect style="width:0;height:1.5pt" o:hralign="center" o:hrstd="t" o:hr="t"/>
        </w:pict>
      </w:r>
    </w:p>
    <w:p>
      <w:pPr>
        <w:pStyle w:val="FirstParagraph"/>
      </w:pPr>
      <w:r>
        <w:rPr>
          <w:bCs/>
          <w:b/>
        </w:rPr>
        <w:t xml:space="preserve">[GARANTIA]</w:t>
      </w:r>
    </w:p>
    <w:p>
      <w:pPr>
        <w:pStyle w:val="BodyText"/>
      </w:pPr>
      <w:r>
        <w:t xml:space="preserve">“</w:t>
      </w:r>
      <w:r>
        <w:t xml:space="preserve">E para quem está na dúvida: o curso tem garantia de sete dias. Se você entrar, estudar os primeiros módulos e sentir que não é para você — pede o reembolso. Sem perguntas, sem burocracia. O dinheiro volta.</w:t>
      </w:r>
      <w:r>
        <w:t xml:space="preserve">”</w:t>
      </w:r>
    </w:p>
    <w:p>
      <w:pPr>
        <w:pStyle w:val="BodyText"/>
      </w:pPr>
      <w:r>
        <w:t xml:space="preserve">“</w:t>
      </w:r>
      <w:r>
        <w:t xml:space="preserve">Eu sei o que o curso entrega. Por isso dou essa garantia sem hesitar.</w:t>
      </w:r>
      <w:r>
        <w:t xml:space="preserve">”</w:t>
      </w:r>
    </w:p>
    <w:p>
      <w:r>
        <w:pict>
          <v:rect style="width:0;height:1.5pt" o:hralign="center" o:hrstd="t" o:hr="t"/>
        </w:pict>
      </w:r>
    </w:p>
    <w:p>
      <w:pPr>
        <w:pStyle w:val="FirstParagraph"/>
      </w:pPr>
      <w:r>
        <w:rPr>
          <w:bCs/>
          <w:b/>
        </w:rPr>
        <w:t xml:space="preserve">[URGÊNCIA REAL — reforçar]</w:t>
      </w:r>
    </w:p>
    <w:p>
      <w:pPr>
        <w:pStyle w:val="BodyText"/>
      </w:pPr>
      <w:r>
        <w:t xml:space="preserve">“</w:t>
      </w:r>
      <w:r>
        <w:t xml:space="preserve">Essa condição especial existe por 24 horas porque é assim que funciona: quando faço uma live, abro uma janela para quem veio até aqui, investiu esse tempo, se engajou. Não é desconto que fica no ar para sempre.</w:t>
      </w:r>
      <w:r>
        <w:t xml:space="preserve">”</w:t>
      </w:r>
    </w:p>
    <w:p>
      <w:pPr>
        <w:pStyle w:val="BodyText"/>
      </w:pPr>
      <w:r>
        <w:t xml:space="preserve">“</w:t>
      </w:r>
      <w:r>
        <w:t xml:space="preserve">Amanhã às 23h59 o link fecha nessa condição.</w:t>
      </w:r>
      <w:r>
        <w:t xml:space="preserve">”</w:t>
      </w:r>
    </w:p>
    <w:p>
      <w:pPr>
        <w:pStyle w:val="BodyText"/>
      </w:pPr>
      <w:r>
        <w:t xml:space="preserve">[pausa]</w:t>
      </w:r>
    </w:p>
    <w:p>
      <w:pPr>
        <w:pStyle w:val="BodyText"/>
      </w:pPr>
      <w:r>
        <w:t xml:space="preserve">“</w:t>
      </w:r>
      <w:r>
        <w:t xml:space="preserve">O link está fixado no chat agora. Printa, salva, acessa.</w:t>
      </w:r>
      <w:r>
        <w:t xml:space="preserve">”</w:t>
      </w:r>
    </w:p>
    <w:p>
      <w:pPr>
        <w:pStyle w:val="BodyText"/>
      </w:pPr>
      <w:r>
        <w:t xml:space="preserve">“</w:t>
      </w:r>
      <w:r>
        <w:t xml:space="preserve">Quem decidir entrar, seja bem-vinda. Quem precisar de mais tempo para pensar — pensa, mas lembra: 03 de junho, 23h59.</w:t>
      </w:r>
      <w:r>
        <w:t xml:space="preserve">”</w:t>
      </w:r>
    </w:p>
    <w:p>
      <w:r>
        <w:pict>
          <v:rect style="width:0;height:1.5pt" o:hralign="center" o:hrstd="t" o:hr="t"/>
        </w:pict>
      </w:r>
    </w:p>
    <w:p>
      <w:pPr>
        <w:pStyle w:val="FirstParagraph"/>
      </w:pPr>
      <w:r>
        <w:rPr>
          <w:bCs/>
          <w:b/>
        </w:rPr>
        <w:t xml:space="preserve">[CTA FINAL DO PITCH]</w:t>
      </w:r>
    </w:p>
    <w:p>
      <w:pPr>
        <w:pStyle w:val="BodyText"/>
      </w:pPr>
      <w:r>
        <w:t xml:space="preserve">“</w:t>
      </w:r>
      <w:r>
        <w:t xml:space="preserve">Link no chat. O moderador acabou de fixar. Clica, acessa a página, vê a oferta completa com tudo que está incluído.</w:t>
      </w:r>
      <w:r>
        <w:t xml:space="preserve">”</w:t>
      </w:r>
    </w:p>
    <w:p>
      <w:pPr>
        <w:pStyle w:val="BodyText"/>
      </w:pPr>
      <w:r>
        <w:t xml:space="preserve">“</w:t>
      </w:r>
      <w:r>
        <w:t xml:space="preserve">Vou ficar aqui para responder perguntas agora.</w:t>
      </w:r>
      <w:r>
        <w:t xml:space="preserve">”</w:t>
      </w:r>
    </w:p>
    <w:p>
      <w:r>
        <w:pict>
          <v:rect style="width:0;height:1.5pt" o:hralign="center" o:hrstd="t" o:hr="t"/>
        </w:pict>
      </w:r>
    </w:p>
    <w:bookmarkEnd w:id="38"/>
    <w:bookmarkEnd w:id="39"/>
    <w:bookmarkStart w:id="41" w:name="bloco-9-qa-guiado"/>
    <w:p>
      <w:pPr>
        <w:pStyle w:val="Heading2"/>
      </w:pPr>
      <w:r>
        <w:t xml:space="preserve">BLOCO 9 — Q&amp;A GUIADO</w:t>
      </w:r>
    </w:p>
    <w:bookmarkStart w:id="40" w:name="tempo-estimado-10-minutos-2"/>
    <w:p>
      <w:pPr>
        <w:pStyle w:val="Heading3"/>
      </w:pPr>
      <w:r>
        <w:t xml:space="preserve">Tempo estimado: 10 minutos</w:t>
      </w:r>
    </w:p>
    <w:p>
      <w:r>
        <w:pict>
          <v:rect style="width:0;height:1.5pt" o:hralign="center" o:hrstd="t" o:hr="t"/>
        </w:pict>
      </w:r>
    </w:p>
    <w:p>
      <w:pPr>
        <w:pStyle w:val="BlockText"/>
      </w:pPr>
      <w:r>
        <w:t xml:space="preserve">INSTRUÇÃO: Moderador filtra as perguntas e prioriza as que permitem ao Borrello redirecionar para o curso. Abaixo estão as perguntas plantadas — o moderador as envia no chat se a audiência não as fizer naturalmente.</w:t>
      </w:r>
    </w:p>
    <w:p>
      <w:r>
        <w:pict>
          <v:rect style="width:0;height:1.5pt" o:hralign="center" o:hrstd="t" o:hr="t"/>
        </w:pict>
      </w:r>
    </w:p>
    <w:p>
      <w:pPr>
        <w:pStyle w:val="FirstParagraph"/>
      </w:pPr>
      <w:r>
        <w:rPr>
          <w:bCs/>
          <w:b/>
        </w:rPr>
        <w:t xml:space="preserve">[PERGUNTA PLANTADA 1 — técnica]</w:t>
      </w:r>
      <w:r>
        <w:t xml:space="preserve"> </w:t>
      </w:r>
      <w:r>
        <w:t xml:space="preserve">“</w:t>
      </w:r>
      <w:r>
        <w:t xml:space="preserve">E se meu marido e eu tivermos Kuás diferentes e o Sheng Chi dele for o Chueh Ming meu? O que faço?</w:t>
      </w:r>
      <w:r>
        <w:t xml:space="preserve">”</w:t>
      </w:r>
    </w:p>
    <w:p>
      <w:pPr>
        <w:pStyle w:val="BodyText"/>
      </w:pPr>
      <w:r>
        <w:t xml:space="preserve">Resposta sugerida:</w:t>
      </w:r>
      <w:r>
        <w:t xml:space="preserve"> </w:t>
      </w:r>
      <w:r>
        <w:t xml:space="preserve">“</w:t>
      </w:r>
      <w:r>
        <w:t xml:space="preserve">Excelente pergunta. Isso é exatamente o que acontece em mais da metade dos casais. E é justamente por isso que o Pa Chai sozinho não é suficiente — você precisa aprender a hierarquia: quem é o provedor principal do lar tem precedência em certos pontos. E tem compensações que podem ser feitas. Isso está detalhado no módulo de Pa Chai do curso — é uma aula inteira sobre esse tema.</w:t>
      </w:r>
      <w:r>
        <w:t xml:space="preserve">”</w:t>
      </w:r>
    </w:p>
    <w:p>
      <w:r>
        <w:pict>
          <v:rect style="width:0;height:1.5pt" o:hralign="center" o:hrstd="t" o:hr="t"/>
        </w:pict>
      </w:r>
    </w:p>
    <w:p>
      <w:pPr>
        <w:pStyle w:val="FirstParagraph"/>
      </w:pPr>
      <w:r>
        <w:rPr>
          <w:bCs/>
          <w:b/>
        </w:rPr>
        <w:t xml:space="preserve">[PERGUNTA PLANTADA 2 — objeção de aplicação]</w:t>
      </w:r>
      <w:r>
        <w:t xml:space="preserve"> </w:t>
      </w:r>
      <w:r>
        <w:t xml:space="preserve">“</w:t>
      </w:r>
      <w:r>
        <w:t xml:space="preserve">Moro num apartamento alugado e não posso mexer na estrutura. Isso ainda funciona pra mim?</w:t>
      </w:r>
      <w:r>
        <w:t xml:space="preserve">”</w:t>
      </w:r>
    </w:p>
    <w:p>
      <w:pPr>
        <w:pStyle w:val="BodyText"/>
      </w:pPr>
      <w:r>
        <w:t xml:space="preserve">Resposta sugerida:</w:t>
      </w:r>
      <w:r>
        <w:t xml:space="preserve"> </w:t>
      </w:r>
      <w:r>
        <w:t xml:space="preserve">“</w:t>
      </w:r>
      <w:r>
        <w:t xml:space="preserve">Funciona. A grande maioria das correções de Pa Chai não envolve reforma. É posicionamento — girar a cama, reposicionar a mesa, escolher qual cadeira sentar à mesa de jantar. Tudo isso você pode fazer num aluguel sem autorização de ninguém. O que o curso te ensina é exatamente como extrair o máximo do espaço que você tem, com o que você tem.</w:t>
      </w:r>
      <w:r>
        <w:t xml:space="preserve">”</w:t>
      </w:r>
    </w:p>
    <w:p>
      <w:r>
        <w:pict>
          <v:rect style="width:0;height:1.5pt" o:hralign="center" o:hrstd="t" o:hr="t"/>
        </w:pict>
      </w:r>
    </w:p>
    <w:p>
      <w:pPr>
        <w:pStyle w:val="FirstParagraph"/>
      </w:pPr>
      <w:r>
        <w:rPr>
          <w:bCs/>
          <w:b/>
        </w:rPr>
        <w:t xml:space="preserve">[PERGUNTA PLANTADA 3 — objeção de credibilidade]</w:t>
      </w:r>
      <w:r>
        <w:t xml:space="preserve"> </w:t>
      </w:r>
      <w:r>
        <w:t xml:space="preserve">“</w:t>
      </w:r>
      <w:r>
        <w:t xml:space="preserve">Borrello, isso é espiritual ou tem alguma base mais concreta?</w:t>
      </w:r>
      <w:r>
        <w:t xml:space="preserve">”</w:t>
      </w:r>
    </w:p>
    <w:p>
      <w:pPr>
        <w:pStyle w:val="BodyText"/>
      </w:pPr>
      <w:r>
        <w:t xml:space="preserve">Resposta sugerida:</w:t>
      </w:r>
      <w:r>
        <w:t xml:space="preserve"> </w:t>
      </w:r>
      <w:r>
        <w:t xml:space="preserve">“</w:t>
      </w:r>
      <w:r>
        <w:t xml:space="preserve">O Feng Shui Clássico é uma arte — não uma ciência no sentido ocidental do termo. Mas é uma arte com método, com lógica interna rigorosa, com fórmulas que foram testadas por gerações em diferentes culturas. Não é crença. É aplicação de princípios sobre como o ambiente influencia o campo humano. Você vai calcular, vai verificar na sua casa, e vai observar os resultados. Cada aluno que faz isso direito tem a sua própria evidência.</w:t>
      </w:r>
      <w:r>
        <w:t xml:space="preserve">”</w:t>
      </w:r>
    </w:p>
    <w:p>
      <w:r>
        <w:pict>
          <v:rect style="width:0;height:1.5pt" o:hralign="center" o:hrstd="t" o:hr="t"/>
        </w:pict>
      </w:r>
    </w:p>
    <w:p>
      <w:pPr>
        <w:pStyle w:val="FirstParagraph"/>
      </w:pPr>
      <w:r>
        <w:rPr>
          <w:bCs/>
          <w:b/>
        </w:rPr>
        <w:t xml:space="preserve">[PERGUNTA PLANTADA 4 — objeção de tempo/praticidade]</w:t>
      </w:r>
      <w:r>
        <w:t xml:space="preserve"> </w:t>
      </w:r>
      <w:r>
        <w:t xml:space="preserve">“</w:t>
      </w:r>
      <w:r>
        <w:t xml:space="preserve">Quanto tempo leva para aprender a aplicar isso de verdade?</w:t>
      </w:r>
      <w:r>
        <w:t xml:space="preserve">”</w:t>
      </w:r>
    </w:p>
    <w:p>
      <w:pPr>
        <w:pStyle w:val="BodyText"/>
      </w:pPr>
      <w:r>
        <w:t xml:space="preserve">Resposta sugerida:</w:t>
      </w:r>
      <w:r>
        <w:t xml:space="preserve"> </w:t>
      </w:r>
      <w:r>
        <w:t xml:space="preserve">“</w:t>
      </w:r>
      <w:r>
        <w:t xml:space="preserve">O Pa Chai você viu funcionar ao vivo aqui hoje. A aplicação básica você começa esta semana — assim que tiver o Kuá em mãos. Para fazer um projeto completo de casa, com todas as camadas — incluindo Estrelas Voadoras e Forma — a maioria dos alunos que estuda com dedicação está aplicando com confiança em dois a três meses. E com o curso você tem o seu próprio ritmo, sem prazo.</w:t>
      </w:r>
      <w:r>
        <w:t xml:space="preserve">”</w:t>
      </w:r>
    </w:p>
    <w:p>
      <w:r>
        <w:pict>
          <v:rect style="width:0;height:1.5pt" o:hralign="center" o:hrstd="t" o:hr="t"/>
        </w:pict>
      </w:r>
    </w:p>
    <w:p>
      <w:pPr>
        <w:pStyle w:val="FirstParagraph"/>
      </w:pPr>
      <w:r>
        <w:rPr>
          <w:bCs/>
          <w:b/>
        </w:rPr>
        <w:t xml:space="preserve">[PERGUNTA PLANTADA 5 — CTA reforçado]</w:t>
      </w:r>
      <w:r>
        <w:t xml:space="preserve"> </w:t>
      </w:r>
      <w:r>
        <w:t xml:space="preserve">“</w:t>
      </w:r>
      <w:r>
        <w:t xml:space="preserve">Borrello, onde fica o link para entrar no curso?</w:t>
      </w:r>
      <w:r>
        <w:t xml:space="preserve">”</w:t>
      </w:r>
    </w:p>
    <w:p>
      <w:pPr>
        <w:pStyle w:val="BodyText"/>
      </w:pPr>
      <w:r>
        <w:t xml:space="preserve">Resposta sugerida:</w:t>
      </w:r>
      <w:r>
        <w:t xml:space="preserve"> </w:t>
      </w:r>
      <w:r>
        <w:t xml:space="preserve">“</w:t>
      </w:r>
      <w:r>
        <w:t xml:space="preserve">Está fixado no chat. O moderador deixou lá. [nome do moderador], pode fixar de novo? Obrigado. E vale lembrar: essa condição é válida até amanhã, dia 03 de junho, às 23h59. Depois disso a página volta para o preço normal.</w:t>
      </w:r>
      <w:r>
        <w:t xml:space="preserve">”</w:t>
      </w:r>
    </w:p>
    <w:p>
      <w:r>
        <w:pict>
          <v:rect style="width:0;height:1.5pt" o:hralign="center" o:hrstd="t" o:hr="t"/>
        </w:pict>
      </w:r>
    </w:p>
    <w:p>
      <w:pPr>
        <w:pStyle w:val="FirstParagraph"/>
      </w:pPr>
      <w:r>
        <w:rPr>
          <w:bCs/>
          <w:b/>
        </w:rPr>
        <w:t xml:space="preserve">[ENCERRAMENTO]</w:t>
      </w:r>
    </w:p>
    <w:p>
      <w:pPr>
        <w:pStyle w:val="BodyText"/>
      </w:pPr>
      <w:r>
        <w:t xml:space="preserve">“</w:t>
      </w:r>
      <w:r>
        <w:t xml:space="preserve">Pessoal, muito obrigado por estarem aqui hoje. Foi uma live densa, foi técnica, foi ao vivo de verdade — e vocês ficaram até o fim. Isso diz muito de vocês.</w:t>
      </w:r>
      <w:r>
        <w:t xml:space="preserve">”</w:t>
      </w:r>
    </w:p>
    <w:p>
      <w:pPr>
        <w:pStyle w:val="BodyText"/>
      </w:pPr>
      <w:r>
        <w:t xml:space="preserve">“</w:t>
      </w:r>
      <w:r>
        <w:t xml:space="preserve">[Nome 1] e [Nome 2] — obrigado por confiarem em mim ao vivo aqui. Espero que as orientações sejam úteis essa semana.</w:t>
      </w:r>
      <w:r>
        <w:t xml:space="preserve">”</w:t>
      </w:r>
    </w:p>
    <w:p>
      <w:pPr>
        <w:pStyle w:val="BodyText"/>
      </w:pPr>
      <w:r>
        <w:t xml:space="preserve">“</w:t>
      </w:r>
      <w:r>
        <w:t xml:space="preserve">Para quem não foi chamado hoje: o seu Kuá existe. As suas direções estão esperando. Comecem pela cama.</w:t>
      </w:r>
      <w:r>
        <w:t xml:space="preserve">”</w:t>
      </w:r>
    </w:p>
    <w:p>
      <w:pPr>
        <w:pStyle w:val="BodyText"/>
      </w:pPr>
      <w:r>
        <w:t xml:space="preserve">“</w:t>
      </w:r>
      <w:r>
        <w:t xml:space="preserve">E para quem quer ir mais fundo: o link está no chat. 24 horas.</w:t>
      </w:r>
      <w:r>
        <w:t xml:space="preserve">”</w:t>
      </w:r>
    </w:p>
    <w:p>
      <w:pPr>
        <w:pStyle w:val="BodyText"/>
      </w:pPr>
      <w:r>
        <w:t xml:space="preserve">“</w:t>
      </w:r>
      <w:r>
        <w:t xml:space="preserve">Até a próxima. Cuide do seu espaço.</w:t>
      </w:r>
      <w:r>
        <w:t xml:space="preserve">”</w:t>
      </w:r>
    </w:p>
    <w:p>
      <w:r>
        <w:pict>
          <v:rect style="width:0;height:1.5pt" o:hralign="center" o:hrstd="t" o:hr="t"/>
        </w:pict>
      </w:r>
    </w:p>
    <w:p>
      <w:pPr>
        <w:pStyle w:val="BlockText"/>
      </w:pPr>
      <w:r>
        <w:t xml:space="preserve">FIM DO ROTEIRO</w:t>
      </w:r>
      <w:r>
        <w:t xml:space="preserve"> </w:t>
      </w:r>
      <w:r>
        <w:t xml:space="preserve">Duração estimada: 65 a 85 minutos dependendo do ritmo do show de privilegiamento e do Q&amp;A.</w:t>
      </w:r>
      <w:r>
        <w:t xml:space="preserve"> </w:t>
      </w:r>
      <w:r>
        <w:t xml:space="preserve">NOTA DE PRODUÇÃO: o tempo do Bloco 4 pode variar bastante dependendo do engajamento das pessoas escolhidas no chat. Se a live estiver aquecida e as pessoas forem detalhistas nas respostas, reserve até 25 minutos para esse bloco. É o coração da retenção.</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2026-05-29T16:23:16Z</dcterms:created>
  <dcterms:modified xsi:type="dcterms:W3CDTF">2026-05-29T16:23:16Z</dcterms:modified>
</cp:coreProperties>
</file>

<file path=docProps/custom.xml><?xml version="1.0" encoding="utf-8"?>
<Properties xmlns="http://schemas.openxmlformats.org/officeDocument/2006/custom-properties" xmlns:vt="http://schemas.openxmlformats.org/officeDocument/2006/docPropsVTypes"/>
</file>