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fc926c1b284390beec35938c91aec0c2df66fd1"/>
    <w:p>
      <w:pPr>
        <w:pStyle w:val="Heading1"/>
      </w:pPr>
      <w:r>
        <w:t xml:space="preserve">Rede de Hartmann: o que é e por que afeta seu sono</w:t>
      </w:r>
    </w:p>
    <w:p>
      <w:pPr>
        <w:pStyle w:val="FirstParagraph"/>
      </w:pPr>
      <w:r>
        <w:t xml:space="preserve">Em minha jornada como terapeuta de ambientes, descobri cedo que existem perguntas que a medicina convencional não consegue responder sozinha.</w:t>
      </w:r>
    </w:p>
    <w:p>
      <w:pPr>
        <w:pStyle w:val="BodyText"/>
      </w:pPr>
      <w:r>
        <w:t xml:space="preserve">Por que duas pessoas que moram na mesma rua, comem parecido e levam a mesma rotina, adoecem de forma tão diferente? Por que alguém que se cuida tanto vive cansado, com insônia crônica, dores que vão e voltam, sem nenhum exame que explique?</w:t>
      </w:r>
    </w:p>
    <w:p>
      <w:pPr>
        <w:pStyle w:val="BodyText"/>
      </w:pPr>
      <w:r>
        <w:t xml:space="preserve">A resposta, em muitos casos, não está dentro do corpo. Está embaixo da cama.</w:t>
      </w:r>
    </w:p>
    <w:p>
      <w:pPr>
        <w:pStyle w:val="BodyText"/>
      </w:pPr>
      <w:r>
        <w:t xml:space="preserve">E tem nome:</w:t>
      </w:r>
      <w:r>
        <w:t xml:space="preserve"> </w:t>
      </w:r>
      <w:r>
        <w:rPr>
          <w:bCs/>
          <w:b/>
        </w:rPr>
        <w:t xml:space="preserve">Rede de Hartmann</w:t>
      </w:r>
      <w:r>
        <w:t xml:space="preserve">.</w:t>
      </w:r>
    </w:p>
    <w:bookmarkStart w:id="20" w:name="X7784638082cc35df75d64f551ffa0e2a7bb00f8"/>
    <w:p>
      <w:pPr>
        <w:pStyle w:val="Heading2"/>
      </w:pPr>
      <w:r>
        <w:t xml:space="preserve">Quem foi Ernst Hartmann (e por que ele importa)</w:t>
      </w:r>
    </w:p>
    <w:p>
      <w:pPr>
        <w:pStyle w:val="FirstParagraph"/>
      </w:pPr>
      <w:r>
        <w:t xml:space="preserve">Ernst Hartmann foi um médico alemão, formado em Heidelberg, que dedicou décadas da vida a uma pergunta incômoda para a medicina da época: por que certos pacientes, vivendo em determinados pontos específicos de suas casas, adoeciam de forma recorrente?</w:t>
      </w:r>
    </w:p>
    <w:p>
      <w:pPr>
        <w:pStyle w:val="BodyText"/>
      </w:pPr>
      <w:r>
        <w:t xml:space="preserve">Não era acaso. E não era esoterismo.</w:t>
      </w:r>
    </w:p>
    <w:p>
      <w:pPr>
        <w:pStyle w:val="BodyText"/>
      </w:pPr>
      <w:r>
        <w:t xml:space="preserve">Hartmann era homem de método. Conduziu mais de 150.000 testes ao longo da carreira e publicou, em 1964, o livro que abriu caminho para a Geobiologia moderna:</w:t>
      </w:r>
      <w:r>
        <w:t xml:space="preserve"> </w:t>
      </w:r>
      <w:r>
        <w:rPr>
          <w:iCs/>
          <w:i/>
        </w:rPr>
        <w:t xml:space="preserve">A Doença como Problema de Localização</w:t>
      </w:r>
      <w:r>
        <w:t xml:space="preserve">.</w:t>
      </w:r>
    </w:p>
    <w:p>
      <w:pPr>
        <w:pStyle w:val="BodyText"/>
      </w:pPr>
      <w:r>
        <w:t xml:space="preserve">O título já entrega a tese. A doença, dizia ele, muitas vezes é um problema de</w:t>
      </w:r>
      <w:r>
        <w:t xml:space="preserve"> </w:t>
      </w:r>
      <w:r>
        <w:rPr>
          <w:bCs/>
          <w:b/>
        </w:rPr>
        <w:t xml:space="preserve">onde</w:t>
      </w:r>
      <w:r>
        <w:t xml:space="preserve"> </w:t>
      </w:r>
      <w:r>
        <w:t xml:space="preserve">você está, não só do que você faz.</w:t>
      </w:r>
    </w:p>
    <w:bookmarkEnd w:id="20"/>
    <w:bookmarkStart w:id="21" w:name="o-que-é-afinal-a-rede-de-hartmann"/>
    <w:p>
      <w:pPr>
        <w:pStyle w:val="Heading2"/>
      </w:pPr>
      <w:r>
        <w:t xml:space="preserve">O que é, afinal, a Rede de Hartmann</w:t>
      </w:r>
    </w:p>
    <w:p>
      <w:pPr>
        <w:pStyle w:val="FirstParagraph"/>
      </w:pPr>
      <w:r>
        <w:t xml:space="preserve">A Rede de Hartmann é uma malha de linhas energéticas invisíveis que percorrem todo o subsolo do planeta, formando uma espécie de tabuleiro geomagnético sobre o qual nossas casas estão construídas.</w:t>
      </w:r>
    </w:p>
    <w:p>
      <w:pPr>
        <w:pStyle w:val="BodyText"/>
      </w:pPr>
      <w:r>
        <w:t xml:space="preserve">As linhas correm no sentido Norte-Sul e Leste-Oeste, espaçadas em intervalos aproximados de 2 metros por 2,5 metros (com variações dependendo da latitude).</w:t>
      </w:r>
    </w:p>
    <w:p>
      <w:pPr>
        <w:pStyle w:val="BodyText"/>
      </w:pPr>
      <w:r>
        <w:t xml:space="preserve">Em si, uma linha isolada já tem efeito sobre o corpo de quem permanece muito tempo sobre ela. Mas o verdadeiro problema acontece nos pontos onde duas linhas se cruzam.</w:t>
      </w:r>
    </w:p>
    <w:p>
      <w:pPr>
        <w:pStyle w:val="BodyText"/>
      </w:pPr>
      <w:r>
        <w:t xml:space="preserve">São os chamados</w:t>
      </w:r>
      <w:r>
        <w:t xml:space="preserve"> </w:t>
      </w:r>
      <w:r>
        <w:rPr>
          <w:bCs/>
          <w:b/>
        </w:rPr>
        <w:t xml:space="preserve">nós de Hartmann</w:t>
      </w:r>
      <w:r>
        <w:t xml:space="preserve"> </w:t>
      </w:r>
      <w:r>
        <w:t xml:space="preserve">— pontos de intensa concentração energética que, segundo as pesquisas de Hartmann e dos geobiólogos que o sucederam, geram estresse biológico contínuo em quem permanece sobre eles por longos períodos.</w:t>
      </w:r>
    </w:p>
    <w:bookmarkEnd w:id="21"/>
    <w:bookmarkStart w:id="22" w:name="por-que-isso-afeta-justamente-o-seu-sono"/>
    <w:p>
      <w:pPr>
        <w:pStyle w:val="Heading2"/>
      </w:pPr>
      <w:r>
        <w:t xml:space="preserve">Por que isso afeta justamente o seu sono</w:t>
      </w:r>
    </w:p>
    <w:p>
      <w:pPr>
        <w:pStyle w:val="FirstParagraph"/>
      </w:pPr>
      <w:r>
        <w:t xml:space="preserve">Aqui está o coração da questão.</w:t>
      </w:r>
    </w:p>
    <w:p>
      <w:pPr>
        <w:pStyle w:val="BodyText"/>
      </w:pPr>
      <w:r>
        <w:t xml:space="preserve">Você passa, em média, 6 a 8 horas por noite imóvel no mesmo lugar. Todo santo dia. Durante anos.</w:t>
      </w:r>
    </w:p>
    <w:p>
      <w:pPr>
        <w:pStyle w:val="BodyText"/>
      </w:pPr>
      <w:r>
        <w:t xml:space="preserve">Se a cama estiver posicionada sobre um nó de Hartmann, o seu corpo entra em estado de alerta sutil mas constante: o sistema nervoso não consegue desligar por completo, o organismo não restaura, a regeneração celular fica comprometida.</w:t>
      </w:r>
    </w:p>
    <w:p>
      <w:pPr>
        <w:pStyle w:val="BodyText"/>
      </w:pPr>
      <w:r>
        <w:t xml:space="preserve">E o pior: você não sente.</w:t>
      </w:r>
    </w:p>
    <w:p>
      <w:pPr>
        <w:pStyle w:val="BodyText"/>
      </w:pPr>
      <w:r>
        <w:t xml:space="preserve">Não é como um vazamento de gás, que tem cheiro. Não é como um ruído, que incomoda. É uma perturbação silenciosa que age noite após noite, mês após mês, e só aparece como sintoma quando o corpo já não dá mais conta.</w:t>
      </w:r>
    </w:p>
    <w:bookmarkEnd w:id="22"/>
    <w:bookmarkStart w:id="23" w:name="os-sinais-que-aparecem-e-ninguém-conecta"/>
    <w:p>
      <w:pPr>
        <w:pStyle w:val="Heading2"/>
      </w:pPr>
      <w:r>
        <w:t xml:space="preserve">Os sinais que aparecem (e ninguém conecta)</w:t>
      </w:r>
    </w:p>
    <w:p>
      <w:pPr>
        <w:pStyle w:val="FirstParagraph"/>
      </w:pPr>
      <w:r>
        <w:t xml:space="preserve">Em minha prática, observo um padrão recorrente em quem dorme sobre zonas geopáticas:</w:t>
      </w:r>
    </w:p>
    <w:p>
      <w:pPr>
        <w:numPr>
          <w:ilvl w:val="0"/>
          <w:numId w:val="1001"/>
        </w:numPr>
        <w:pStyle w:val="Compact"/>
      </w:pPr>
      <w:r>
        <w:t xml:space="preserve">Insônia crônica ou sono que não restaura</w:t>
      </w:r>
    </w:p>
    <w:p>
      <w:pPr>
        <w:numPr>
          <w:ilvl w:val="0"/>
          <w:numId w:val="1001"/>
        </w:numPr>
        <w:pStyle w:val="Compact"/>
      </w:pPr>
      <w:r>
        <w:t xml:space="preserve">Acordar mais cansado do que foi deitar</w:t>
      </w:r>
    </w:p>
    <w:p>
      <w:pPr>
        <w:numPr>
          <w:ilvl w:val="0"/>
          <w:numId w:val="1001"/>
        </w:numPr>
        <w:pStyle w:val="Compact"/>
      </w:pPr>
      <w:r>
        <w:t xml:space="preserve">Cefaleias matinais sem causa aparente</w:t>
      </w:r>
    </w:p>
    <w:p>
      <w:pPr>
        <w:numPr>
          <w:ilvl w:val="0"/>
          <w:numId w:val="1001"/>
        </w:numPr>
        <w:pStyle w:val="Compact"/>
      </w:pPr>
      <w:r>
        <w:t xml:space="preserve">Fadiga durante o dia todo, mesmo dormindo bem</w:t>
      </w:r>
    </w:p>
    <w:p>
      <w:pPr>
        <w:numPr>
          <w:ilvl w:val="0"/>
          <w:numId w:val="1001"/>
        </w:numPr>
        <w:pStyle w:val="Compact"/>
      </w:pPr>
      <w:r>
        <w:t xml:space="preserve">Ansiedade e irritabilidade sem motivo claro</w:t>
      </w:r>
    </w:p>
    <w:p>
      <w:pPr>
        <w:numPr>
          <w:ilvl w:val="0"/>
          <w:numId w:val="1001"/>
        </w:numPr>
        <w:pStyle w:val="Compact"/>
      </w:pPr>
      <w:r>
        <w:t xml:space="preserve">Dores articulares e musculares que pioram pela manhã</w:t>
      </w:r>
    </w:p>
    <w:p>
      <w:pPr>
        <w:numPr>
          <w:ilvl w:val="0"/>
          <w:numId w:val="1001"/>
        </w:numPr>
        <w:pStyle w:val="Compact"/>
      </w:pPr>
      <w:r>
        <w:t xml:space="preserve">Queda de imunidade e infecções recorrentes</w:t>
      </w:r>
    </w:p>
    <w:p>
      <w:pPr>
        <w:numPr>
          <w:ilvl w:val="0"/>
          <w:numId w:val="1001"/>
        </w:numPr>
        <w:pStyle w:val="Compact"/>
      </w:pPr>
      <w:r>
        <w:t xml:space="preserve">Piora de quadros crônicos pré-existentes</w:t>
      </w:r>
    </w:p>
    <w:p>
      <w:pPr>
        <w:pStyle w:val="FirstParagraph"/>
      </w:pPr>
      <w:r>
        <w:t xml:space="preserve">Repare numa coisa importante: nenhum desses sintomas, isoladamente, aponta para o ambiente. São sintomas inespecíficos. A pessoa vai ao médico, faz exame, troca de colchão, toma vitamina, faz terapia. E o problema não vai embora porque a causa não foi tocada.</w:t>
      </w:r>
    </w:p>
    <w:p>
      <w:pPr>
        <w:pStyle w:val="BodyText"/>
      </w:pPr>
      <w:r>
        <w:t xml:space="preserve">A causa está debaixo da cabeceira.</w:t>
      </w:r>
    </w:p>
    <w:bookmarkEnd w:id="23"/>
    <w:bookmarkStart w:id="24" w:name="X5e28f91740f92acbb5e0273295a897ef61acbf0"/>
    <w:p>
      <w:pPr>
        <w:pStyle w:val="Heading2"/>
      </w:pPr>
      <w:r>
        <w:t xml:space="preserve">A descoberta de Hartmann nunca esteve sozinha</w:t>
      </w:r>
    </w:p>
    <w:p>
      <w:pPr>
        <w:pStyle w:val="FirstParagraph"/>
      </w:pPr>
      <w:r>
        <w:t xml:space="preserve">Um dos motivos pelos quais respeito tanto o trabalho de Hartmann é que ele não ficou isolado.</w:t>
      </w:r>
    </w:p>
    <w:p>
      <w:pPr>
        <w:pStyle w:val="BodyText"/>
      </w:pPr>
      <w:r>
        <w:t xml:space="preserve">O Dr. Manfred Curry, médico e pesquisador, mapeou uma segunda grade energética, posicionada na diagonal em relação à de Hartmann — hoje conhecida como Rede de Curry. Onde Hartmann e Curry se cruzam, o efeito é potencializado.</w:t>
      </w:r>
    </w:p>
    <w:p>
      <w:pPr>
        <w:pStyle w:val="BodyText"/>
      </w:pPr>
      <w:r>
        <w:t xml:space="preserve">Käthe Bachler, pesquisadora austríaca, conduziu um estudo monumental: avaliou 11.000 pessoas em 14 países e demonstrou queda significativa no desempenho escolar de crianças cujas camas estavam sobre zonas geopáticas. Ao mudar a cama, o desempenho melhorava.</w:t>
      </w:r>
    </w:p>
    <w:p>
      <w:pPr>
        <w:pStyle w:val="BodyText"/>
      </w:pPr>
      <w:r>
        <w:t xml:space="preserve">Não é uma evidência isolada. É um corpo de pesquisa internacional, conduzido por profissionais sérios, ao longo de décadas.</w:t>
      </w:r>
    </w:p>
    <w:bookmarkEnd w:id="24"/>
    <w:bookmarkStart w:id="25" w:name="um-caso-prático-que-carrego-comigo"/>
    <w:p>
      <w:pPr>
        <w:pStyle w:val="Heading2"/>
      </w:pPr>
      <w:r>
        <w:t xml:space="preserve">Um caso prático que carrego comigo</w:t>
      </w:r>
    </w:p>
    <w:p>
      <w:pPr>
        <w:pStyle w:val="FirstParagraph"/>
      </w:pPr>
      <w:r>
        <w:t xml:space="preserve">Atendi, alguns anos atrás, uma mulher na faixa dos 50 anos que veio até mim depois de quase dois anos de insônia severa. Já tinha passado por dois neurologistas, um psiquiatra, terapia, melatonina, mudança de hábitos. Nada resolvia.</w:t>
      </w:r>
    </w:p>
    <w:p>
      <w:pPr>
        <w:pStyle w:val="BodyText"/>
      </w:pPr>
      <w:r>
        <w:t xml:space="preserve">Quando fui à casa dela e fiz a leitura geobiológica do quarto, encontrei o que já suspeitava: a cabeceira da cama dela estava posicionada exatamente sobre um cruzamento de Hartmann. Pior: um veio de água subterrânea passava poucos metros abaixo, intensificando ainda mais a perturbação telúrica daquele ponto.</w:t>
      </w:r>
    </w:p>
    <w:p>
      <w:pPr>
        <w:pStyle w:val="BodyText"/>
      </w:pPr>
      <w:r>
        <w:t xml:space="preserve">A intervenção foi simples. Reposicionamos a cama em cerca de 70 centímetros, para fora do nó. Apliquei o Projeto de Proteção Radiônica no ambiente. E orientei sobre o uso de elementos neutralizadores.</w:t>
      </w:r>
    </w:p>
    <w:p>
      <w:pPr>
        <w:pStyle w:val="BodyText"/>
      </w:pPr>
      <w:r>
        <w:t xml:space="preserve">Em duas semanas, ela voltou a dormir a noite toda.</w:t>
      </w:r>
    </w:p>
    <w:p>
      <w:pPr>
        <w:pStyle w:val="BodyText"/>
      </w:pPr>
      <w:r>
        <w:t xml:space="preserve">Esse tipo de caso não é exceção na minha rotina. É regra.</w:t>
      </w:r>
    </w:p>
    <w:bookmarkEnd w:id="25"/>
    <w:bookmarkStart w:id="26" w:name="X44915825b7c9b8b6d65fb8d13086c078a1bb2f8"/>
    <w:p>
      <w:pPr>
        <w:pStyle w:val="Heading2"/>
      </w:pPr>
      <w:r>
        <w:t xml:space="preserve">Por que isso é Geobiologia, não esoterismo</w:t>
      </w:r>
    </w:p>
    <w:p>
      <w:pPr>
        <w:pStyle w:val="FirstParagraph"/>
      </w:pPr>
      <w:r>
        <w:t xml:space="preserve">Sei que parte do público, ao ouvir falar em</w:t>
      </w:r>
      <w:r>
        <w:t xml:space="preserve"> </w:t>
      </w:r>
      <w:r>
        <w:t xml:space="preserve">“</w:t>
      </w:r>
      <w:r>
        <w:t xml:space="preserve">energias do subsolo</w:t>
      </w:r>
      <w:r>
        <w:t xml:space="preserve">”</w:t>
      </w:r>
      <w:r>
        <w:t xml:space="preserve">, torce o nariz. Entendo. Tem muita gente vendendo misticismo barato no nicho.</w:t>
      </w:r>
    </w:p>
    <w:p>
      <w:pPr>
        <w:pStyle w:val="BodyText"/>
      </w:pPr>
      <w:r>
        <w:t xml:space="preserve">Mas Geobiologia é outra coisa.</w:t>
      </w:r>
    </w:p>
    <w:p>
      <w:pPr>
        <w:pStyle w:val="BodyText"/>
      </w:pPr>
      <w:r>
        <w:t xml:space="preserve">É a ciência aplicada que estuda a interação entre os campos energéticos da Terra e os seres vivos. Tem metodologia, tem instrumentação (radiestesia, radiônica, sensores), tem repetibilidade dos resultados.</w:t>
      </w:r>
    </w:p>
    <w:p>
      <w:pPr>
        <w:pStyle w:val="BodyText"/>
      </w:pPr>
      <w:r>
        <w:t xml:space="preserve">Hartmann não era guru. Era médico formado em uma das universidades mais respeitadas da Europa. O que ele fez foi documentar, com rigor, algo que os antigos chineses já sabiam (no Feng Shui Clássico chamamos isso de Sha Chi telúrico) e que a sabedoria popular europeia chamava de</w:t>
      </w:r>
      <w:r>
        <w:t xml:space="preserve"> </w:t>
      </w:r>
      <w:r>
        <w:t xml:space="preserve">“</w:t>
      </w:r>
      <w:r>
        <w:t xml:space="preserve">lugares ruins</w:t>
      </w:r>
      <w:r>
        <w:t xml:space="preserve">”</w:t>
      </w:r>
      <w:r>
        <w:t xml:space="preserve">.</w:t>
      </w:r>
    </w:p>
    <w:p>
      <w:pPr>
        <w:pStyle w:val="BodyText"/>
      </w:pPr>
      <w:r>
        <w:t xml:space="preserve">A diferença é que agora temos nome, mapa e método.</w:t>
      </w:r>
    </w:p>
    <w:bookmarkEnd w:id="26"/>
    <w:bookmarkStart w:id="27" w:name="o-que-dá-pra-fazer-e-por-onde-começar"/>
    <w:p>
      <w:pPr>
        <w:pStyle w:val="Heading2"/>
      </w:pPr>
      <w:r>
        <w:t xml:space="preserve">O que dá pra fazer (e por onde começar)</w:t>
      </w:r>
    </w:p>
    <w:p>
      <w:pPr>
        <w:pStyle w:val="FirstParagraph"/>
      </w:pPr>
      <w:r>
        <w:t xml:space="preserve">A primeira coisa que digo a quem está descobrindo esse tema agora: não entre em pânico. A Rede de Hartmann existe em todo o planeta. Você não vai escapar dela mudando de casa. O que você pode fazer é</w:t>
      </w:r>
      <w:r>
        <w:t xml:space="preserve"> </w:t>
      </w:r>
      <w:r>
        <w:rPr>
          <w:bCs/>
          <w:b/>
        </w:rPr>
        <w:t xml:space="preserve">identificar onde estão os pontos críticos da sua casa e ajustar o que importa</w:t>
      </w:r>
      <w:r>
        <w:t xml:space="preserve">.</w:t>
      </w:r>
    </w:p>
    <w:p>
      <w:pPr>
        <w:pStyle w:val="BodyText"/>
      </w:pPr>
      <w:r>
        <w:t xml:space="preserve">Três caminhos práticos:</w:t>
      </w:r>
    </w:p>
    <w:p>
      <w:pPr>
        <w:numPr>
          <w:ilvl w:val="0"/>
          <w:numId w:val="1002"/>
        </w:numPr>
        <w:pStyle w:val="Compact"/>
      </w:pPr>
      <w:r>
        <w:rPr>
          <w:bCs/>
          <w:b/>
        </w:rPr>
        <w:t xml:space="preserve">Identificar a posição da cama em relação à rede.</w:t>
      </w:r>
      <w:r>
        <w:t xml:space="preserve"> </w:t>
      </w:r>
      <w:r>
        <w:t xml:space="preserve">Esse é o passo número um. Onde você dorme é o ponto mais sensível da casa.</w:t>
      </w:r>
    </w:p>
    <w:p>
      <w:pPr>
        <w:numPr>
          <w:ilvl w:val="0"/>
          <w:numId w:val="1002"/>
        </w:numPr>
        <w:pStyle w:val="Compact"/>
      </w:pPr>
      <w:r>
        <w:rPr>
          <w:bCs/>
          <w:b/>
        </w:rPr>
        <w:t xml:space="preserve">Avaliar os ambientes de permanência prolongada.</w:t>
      </w:r>
      <w:r>
        <w:t xml:space="preserve"> </w:t>
      </w:r>
      <w:r>
        <w:t xml:space="preserve">Mesa de trabalho, poltrona da leitura, sofá da TV — qualquer lugar onde você passa horas parado.</w:t>
      </w:r>
    </w:p>
    <w:p>
      <w:pPr>
        <w:numPr>
          <w:ilvl w:val="0"/>
          <w:numId w:val="1002"/>
        </w:numPr>
        <w:pStyle w:val="Compact"/>
      </w:pPr>
      <w:r>
        <w:rPr>
          <w:bCs/>
          <w:b/>
        </w:rPr>
        <w:t xml:space="preserve">Aplicar correções de Geoacupuntura e Radiônica.</w:t>
      </w:r>
      <w:r>
        <w:t xml:space="preserve"> </w:t>
      </w:r>
      <w:r>
        <w:t xml:space="preserve">Quando não dá para mover o móvel, dá para harmonizar o ponto com técnicas específicas.</w:t>
      </w:r>
    </w:p>
    <w:p>
      <w:pPr>
        <w:pStyle w:val="FirstParagraph"/>
      </w:pPr>
      <w:r>
        <w:t xml:space="preserve">Em outro artigo desta série, vou aprofundar especificamente a questão da cama sobre o cruzamento — porque é o tema que mais aparece em consulta. E em breve publico também um material sobre Geoacupuntura, a técnica que trata a terra antes da casa.</w:t>
      </w:r>
    </w:p>
    <w:bookmarkEnd w:id="27"/>
    <w:bookmarkStart w:id="28" w:name="sobre-francisco-borrello"/>
    <w:p>
      <w:pPr>
        <w:pStyle w:val="Heading2"/>
      </w:pPr>
      <w:r>
        <w:t xml:space="preserve">Sobre Francisco Borrello</w:t>
      </w:r>
    </w:p>
    <w:p>
      <w:pPr>
        <w:pStyle w:val="FirstParagraph"/>
      </w:pPr>
      <w: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w:t>
      </w:r>
    </w:p>
    <w:bookmarkEnd w:id="28"/>
    <w:bookmarkStart w:id="29" w:name="cta-final"/>
    <w:p>
      <w:pPr>
        <w:pStyle w:val="Heading2"/>
      </w:pPr>
      <w:r>
        <w:t xml:space="preserve">CTA final</w:t>
      </w:r>
    </w:p>
    <w:p>
      <w:pPr>
        <w:pStyle w:val="FirstParagraph"/>
      </w:pPr>
      <w:r>
        <w:t xml:space="preserve">Se este artigo fez sentido para você e você quer parar de tratar sintoma e começar a tratar a causa, eu te convido a conhecer o</w:t>
      </w:r>
      <w:r>
        <w:t xml:space="preserve"> </w:t>
      </w:r>
      <w:r>
        <w:rPr>
          <w:bCs/>
          <w:b/>
        </w:rPr>
        <w:t xml:space="preserve">Método Radgeo</w:t>
      </w:r>
      <w:r>
        <w:t xml:space="preserve"> </w:t>
      </w:r>
      <w:r>
        <w:t xml:space="preserve">— o programa completo onde ensino, passo a passo, todas as técnicas de Radiestesia, Radiônica, Geobiologia e Geoacupuntura de Solo que uso na minha prática há décadas.</w:t>
      </w:r>
    </w:p>
    <w:p>
      <w:pPr>
        <w:pStyle w:val="BodyText"/>
      </w:pPr>
      <w:r>
        <w:t xml:space="preserve">Durante o mês de maio, quem entra no Método Radgeo leva também, como bônus, o</w:t>
      </w:r>
      <w:r>
        <w:t xml:space="preserve"> </w:t>
      </w:r>
      <w:r>
        <w:rPr>
          <w:bCs/>
          <w:b/>
        </w:rPr>
        <w:t xml:space="preserve">Projeto de Proteção Radiônica para a Casa</w:t>
      </w:r>
      <w:r>
        <w:t xml:space="preserve"> </w:t>
      </w:r>
      <w:r>
        <w:t xml:space="preserve">(valor R$ 397), pronto pra você aplicar no seu lar imediatamente após começar o curso.</w:t>
      </w:r>
    </w:p>
    <w:p>
      <w:pPr>
        <w:pStyle w:val="BodyText"/>
      </w:pPr>
      <w:r>
        <w:t xml:space="preserve">São as mesmas ferramentas que usei no caso da minha cliente que voltou a dormir. As mesmas que ensino para terapeutas em formação.</w:t>
      </w:r>
    </w:p>
    <w:p>
      <w:pPr>
        <w:pStyle w:val="BodyText"/>
      </w:pPr>
      <w:r>
        <w:t xml:space="preserve">A Terra fala. Quem aprende a escutar, protege quem ama.</w:t>
      </w:r>
    </w:p>
    <w:p>
      <w:pPr>
        <w:pStyle w:val="BodyText"/>
      </w:pPr>
      <w:r>
        <w:rPr>
          <w:bCs/>
          <w:b/>
        </w:rPr>
        <w:t xml:space="preserve">[QUERO CONHECER O MÉTODO RADGEO]</w:t>
      </w:r>
    </w:p>
    <w:p>
      <w:r>
        <w:pict>
          <v:rect style="width:0;height:1.5pt" o:hralign="center" o:hrstd="t" o:hr="t"/>
        </w:pict>
      </w:r>
    </w:p>
    <w:bookmarkEnd w:id="29"/>
    <w:bookmarkStart w:id="30" w:name="metadados-para-wordpress"/>
    <w:p>
      <w:pPr>
        <w:pStyle w:val="Heading2"/>
      </w:pPr>
      <w:r>
        <w:t xml:space="preserve">METADADOS PARA WORDPRESS</w:t>
      </w:r>
    </w:p>
    <w:p>
      <w:pPr>
        <w:numPr>
          <w:ilvl w:val="0"/>
          <w:numId w:val="1003"/>
        </w:numPr>
        <w:pStyle w:val="Compact"/>
      </w:pPr>
      <w:r>
        <w:rPr>
          <w:bCs/>
          <w:b/>
        </w:rPr>
        <w:t xml:space="preserve">Tags sugeridas:</w:t>
      </w:r>
      <w:r>
        <w:t xml:space="preserve"> </w:t>
      </w:r>
      <w:r>
        <w:t xml:space="preserve">rede de Hartmann, Ernst Hartmann, zonas geopáticas, geobiologia, energias telúricas, insônia, sono, posição da cama, Método Radgeo, Francisco Borrello</w:t>
      </w:r>
    </w:p>
    <w:p>
      <w:pPr>
        <w:numPr>
          <w:ilvl w:val="0"/>
          <w:numId w:val="1003"/>
        </w:numPr>
        <w:pStyle w:val="Compact"/>
      </w:pPr>
      <w:r>
        <w:rPr>
          <w:bCs/>
          <w:b/>
        </w:rPr>
        <w:t xml:space="preserve">Imagem de capa sugerida (briefing pra Juliana):</w:t>
      </w:r>
      <w:r>
        <w:t xml:space="preserve"> </w:t>
      </w:r>
      <w:r>
        <w:t xml:space="preserve">Ilustração em vista aérea estilizada de uma casa em corte, mostrando uma malha geométrica de linhas finas e luminosas atravessando o solo abaixo do imóvel (Rede de Hartmann visível). Paleta em tons de índigo profundo, violeta e dourado suave nas linhas energéticas, com a casa em silhueta clara contrastando. Atmosfera mística mas elegante, com aspecto editorial (nada de</w:t>
      </w:r>
      <w:r>
        <w:t xml:space="preserve"> </w:t>
      </w:r>
      <w:r>
        <w:t xml:space="preserve">“</w:t>
      </w:r>
      <w:r>
        <w:t xml:space="preserve">esotérico brega</w:t>
      </w:r>
      <w:r>
        <w:t xml:space="preserve">”</w:t>
      </w:r>
      <w:r>
        <w:t xml:space="preserve">). Tipografia limpa em serifa moderna se for incluir título. Referência estética: ilustrações da National Geographic sobre geologia + paleta de capas de livros de medicina integrativa.</w:t>
      </w:r>
    </w:p>
    <w:p>
      <w:pPr>
        <w:numPr>
          <w:ilvl w:val="0"/>
          <w:numId w:val="1003"/>
        </w:numPr>
        <w:pStyle w:val="Compact"/>
      </w:pPr>
      <w:r>
        <w:rPr>
          <w:bCs/>
          <w:b/>
        </w:rPr>
        <w:t xml:space="preserve">Excerpt (50-60 palavras):</w:t>
      </w:r>
      <w:r>
        <w:t xml:space="preserve"> </w:t>
      </w:r>
      <w:r>
        <w:t xml:space="preserve">A Rede de Hartmann é uma malha energética invisível descoberta pelo médico alemão Ernst Hartmann em mais de 150.000 testes. Quando a cama está sobre um cruzamento dessa rede, o corpo entra em estresse biológico crônico — gerando insônia, fadiga e dores sem causa aparente. Neste artigo, explico o que é, como afeta o sono e o que dá pra fazer.</w:t>
      </w:r>
    </w:p>
    <w:p>
      <w:pPr>
        <w:numPr>
          <w:ilvl w:val="0"/>
          <w:numId w:val="1003"/>
        </w:numPr>
        <w:pStyle w:val="Compact"/>
      </w:pPr>
      <w:r>
        <w:rPr>
          <w:bCs/>
          <w:b/>
        </w:rPr>
        <w:t xml:space="preserve">Schema sugerido:</w:t>
      </w:r>
      <w:r>
        <w:t xml:space="preserve"> </w:t>
      </w:r>
      <w:r>
        <w:t xml:space="preserve">Article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2026-05-28T20:44:11Z</dcterms:created>
  <dcterms:modified xsi:type="dcterms:W3CDTF">2026-05-28T20:44:11Z</dcterms:modified>
</cp:coreProperties>
</file>

<file path=docProps/custom.xml><?xml version="1.0" encoding="utf-8"?>
<Properties xmlns="http://schemas.openxmlformats.org/officeDocument/2006/custom-properties" xmlns:vt="http://schemas.openxmlformats.org/officeDocument/2006/docPropsVTypes"/>
</file>