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c4m2jjhhrfmw" w:id="0"/>
    <w:bookmarkEnd w:id="0"/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Feng Shui na cozinha: o fogão e o ímã da prosperidade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 um cômodo da casa que decide muito mais do que a próxima refeição. Decide a saúde de quem mora ali, a estabilidade financeira da família e, em muitos casos, o humor com que o dia começa.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a cozinha. E, dentro dela, existe um objeto que o Feng Shui Clássico trata com uma reverência que beira o sagrado: o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fogão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minhas décadas de prática, vi pessoas mudarem a vida material depois de simplesmente reposicionarem onde cozinham. Sem trocar de profissão, sem investir em curso, sem fazer </w:t>
      </w:r>
      <w:r w:rsidDel="00000000" w:rsidR="00000000" w:rsidRPr="00000000">
        <w:rPr>
          <w:rtl w:val="0"/>
        </w:rPr>
        <w:t xml:space="preserve">nenhum ritual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Apenas alinhando o fogão com a direção pessoal correta.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Neste artigo, eu vou te mostrar como fazer isso. E vou te dar uma ferramenta que pouquíssimos consultores no Brasil aplicam direito: o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 Chai</w:t>
      </w:r>
      <w:r w:rsidDel="00000000" w:rsidR="00000000" w:rsidRPr="00000000">
        <w:rPr>
          <w:rtl w:val="0"/>
        </w:rPr>
        <w:t xml:space="preserve"> MAIS A TECNICA KUA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mapa pessoal das oito direções.</w:t>
      </w:r>
    </w:p>
    <w:bookmarkStart w:colFirst="0" w:colLast="0" w:name="bookmark=id.e0jkydobyiff" w:id="1"/>
    <w:bookmarkEnd w:id="1"/>
    <w:p w:rsidR="00000000" w:rsidDel="00000000" w:rsidP="00000000" w:rsidRDefault="00000000" w:rsidRPr="00000000" w14:paraId="00000006">
      <w:pPr>
        <w:pStyle w:val="Heading2"/>
        <w:rPr/>
      </w:pPr>
      <w:r w:rsidDel="00000000" w:rsidR="00000000" w:rsidRPr="00000000">
        <w:rPr>
          <w:rtl w:val="0"/>
        </w:rPr>
        <w:t xml:space="preserve">Por que o fogão é tão importante no Feng Shui Clássico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Feng Shui Clássico, aquele que praticamos há mais de três mil anos na linhagem chinesa autêntica, considera três pilares dentro de uma casa: a porta principal (por onde o Chi entra), a cama (onde o corpo restaura) e o fogão (onde o alimento da família é preparado).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Esses três pontos formam o que chamamos de “trindade do lar”. E o fogão, especificamente, carrega uma função única: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 transforma matéria em energia que será absorvida pelo corpo de quem você ama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Pense por um segundo. Tudo que você come passou pelo fogão. A energia daquele ponto da casa, boa ou ruim, vai direto pro prato e, depois, pra corrente sanguínea da sua família.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isso o fogão é tratado, na tradição, como o “ímã da prosperidade”. Não porque atrai dinheiro magicamente. Mas porque, bem posicionado E DIRECIONADO, ele nutre o Chi da família de forma a sustentar saúde, clareza mental e capacidade de gerar abundância no mundo.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Mal posicionado, faz o oposto. Drena.</w:t>
      </w:r>
    </w:p>
    <w:bookmarkStart w:colFirst="0" w:colLast="0" w:name="bookmark=id.sx1gmg8f2h42" w:id="2"/>
    <w:bookmarkEnd w:id="2"/>
    <w:p w:rsidR="00000000" w:rsidDel="00000000" w:rsidP="00000000" w:rsidRDefault="00000000" w:rsidRPr="00000000" w14:paraId="0000000C">
      <w:pPr>
        <w:pStyle w:val="Heading2"/>
        <w:rPr/>
      </w:pPr>
      <w:r w:rsidDel="00000000" w:rsidR="00000000" w:rsidRPr="00000000">
        <w:rPr>
          <w:rtl w:val="0"/>
        </w:rPr>
        <w:t xml:space="preserve">O que é o Pa Chai E O KUA (e por que eleS mudaM tudo)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maioria dos artigos sobre Feng Shui que você encontra na internet vai te dizer algo genérico do tipo “vire o fogão para o leste” ou “evite o oeste”. Isso é Feng Shui </w:t>
      </w:r>
      <w:r w:rsidDel="00000000" w:rsidR="00000000" w:rsidRPr="00000000">
        <w:rPr>
          <w:rtl w:val="0"/>
        </w:rPr>
        <w:t xml:space="preserve">SEM PROFUNDIDADE E SEM CONHECIMENTO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não O Feng Shui Clássico.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verdade é que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existe uma direção universal boa pro fogão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Existe a direção certa pra você.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é aqui que entra o KUA E O Pa Chai.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 Chai (também grafado Pa Kua ou Ba Zhai) significa, em tradução livre, “as oito casas” ou “as oito mansões”. É um sistema do Feng Shui Clássico que divide a bússola em oito setores e determina </w:t>
      </w:r>
      <w:r w:rsidDel="00000000" w:rsidR="00000000" w:rsidRPr="00000000">
        <w:rPr>
          <w:rtl w:val="0"/>
        </w:rPr>
        <w:t xml:space="preserve">as MELHORES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LOCAIS DE QUALQUER IMOVEL , E O METODO KUA DEFINE  para cada pessoa, quais quatro direções são favoráveis e quais quatro são desfavoráveis.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Cada pessoa tem um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Kua pessoal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que vai de 1 a 9 (exceto o 5, que se desdobra em outros números). Esse número define seu grupo: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Grupo Leste (Kua 1, 3, 4 e 9):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direções favoráveis são Norte, Sul, Leste e Sudeste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Grupo Oeste (Kua 2, 6, 7 e 8):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direções favoráveis são Sudoeste, Noroeste, Oeste e Nordeste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Dentro de cada grupo, as quatro direções favoráveis carregam funções específicas. Uma delas, por exemplo, é chamada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Sheng Chi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 “direção da prosperidade e abundância material”. É justamente essa direção que costumamos privilegiar pra orientar o fogão.</w:t>
      </w:r>
    </w:p>
    <w:bookmarkStart w:colFirst="0" w:colLast="0" w:name="bookmark=id.psmyquk3otri" w:id="3"/>
    <w:bookmarkEnd w:id="3"/>
    <w:p w:rsidR="00000000" w:rsidDel="00000000" w:rsidP="00000000" w:rsidRDefault="00000000" w:rsidRPr="00000000" w14:paraId="00000015">
      <w:pPr>
        <w:pStyle w:val="Heading2"/>
        <w:rPr/>
      </w:pPr>
      <w:r w:rsidDel="00000000" w:rsidR="00000000" w:rsidRPr="00000000">
        <w:rPr>
          <w:rtl w:val="0"/>
        </w:rPr>
        <w:t xml:space="preserve">A regra de ouro do fogão dentro do Pa Chai E KUA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Aqui está o segredo que poucos praticantes brasileiros aplicam corretamente.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Feng Shui Clássico, o fogão tem uma orientação dupla que precisa ser lida com cuidado: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fogão deve estar localizado em um setor favorável da cozinha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(em relação à dona da casa ou à pessoa que mais cozinha?).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boca do fogão (a parte de trás, onde fica a entrada de gás e energia) deve apontar para uma direção favorável dessa mesma pessoa?. OU </w:t>
      </w:r>
      <w:r w:rsidDel="00000000" w:rsidR="00000000" w:rsidRPr="00000000">
        <w:rPr>
          <w:b w:val="1"/>
          <w:bCs w:val="1"/>
          <w:rtl w:val="0"/>
        </w:rPr>
        <w:t xml:space="preserve">NÃO É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ASSIM </w:t>
      </w:r>
      <w:r w:rsidDel="00000000" w:rsidR="00000000" w:rsidRPr="00000000">
        <w:rPr>
          <w:b w:val="1"/>
          <w:bCs w:val="1"/>
          <w:rtl w:val="0"/>
        </w:rPr>
        <w:t xml:space="preserve">QUE SE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DIRECIONA UM </w:t>
      </w:r>
      <w:r w:rsidDel="00000000" w:rsidR="00000000" w:rsidRPr="00000000">
        <w:rPr>
          <w:b w:val="1"/>
          <w:bCs w:val="1"/>
          <w:rtl w:val="0"/>
        </w:rPr>
        <w:t xml:space="preserve">FOGÃO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 </w:t>
      </w:r>
      <w:r w:rsidDel="00000000" w:rsidR="00000000" w:rsidRPr="00000000">
        <w:rPr>
          <w:rtl w:val="0"/>
        </w:rPr>
        <w:t xml:space="preserve">contra intuitivo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mas faz total sentido na lógica do sistema. O fogão “queima” as más energias do setor onde está e “atrai” as boas energias da direção pra onde está orientado. Ele funciona como um transformador.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direção favorita </w:t>
      </w:r>
      <w:r w:rsidDel="00000000" w:rsidR="00000000" w:rsidRPr="00000000">
        <w:rPr>
          <w:rtl w:val="0"/>
        </w:rPr>
        <w:t xml:space="preserve">para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orientar a boca do fogão é o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Sheng Chi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 direção pessoal da prosperidade. </w:t>
      </w:r>
      <w:bookmarkStart w:colFirst="0" w:colLast="0" w:name="bookmark=id.kol02smxzfae" w:id="4"/>
      <w:bookmarkEnd w:id="4"/>
      <w:r w:rsidDel="00000000" w:rsidR="00000000" w:rsidRPr="00000000">
        <w:rPr>
          <w:rtl w:val="0"/>
        </w:rPr>
        <w:t xml:space="preserve">Um caso prático que carrego comigo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Atendi, há alguns anos, uma família de São Paulo. A senhora da casa estava na faixa dos 50, tinha um pequeno negócio de cosméticos artesanais que vivia “quase dando certo”. O faturamento sempre travava num teto invisível.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Quando fiz a leitura da cozinha, encontrei o problema clássico. O fogão estava encostado </w:t>
      </w:r>
      <w:r w:rsidDel="00000000" w:rsidR="00000000" w:rsidRPr="00000000">
        <w:rPr>
          <w:rtl w:val="0"/>
        </w:rPr>
        <w:t xml:space="preserve">NUMA PAREDE QUE DETERMINAVA UMA DIREÇÃO PÉSSIMA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  <w:t xml:space="preserve">Para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ela, </w:t>
      </w:r>
      <w:r w:rsidDel="00000000" w:rsidR="00000000" w:rsidRPr="00000000">
        <w:rPr>
          <w:rtl w:val="0"/>
        </w:rPr>
        <w:t xml:space="preserve">o Kua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não era o Sheng Chi dela. O Sheng Chi </w:t>
      </w:r>
      <w:r w:rsidDel="00000000" w:rsidR="00000000" w:rsidRPr="00000000">
        <w:rPr>
          <w:rtl w:val="0"/>
        </w:rPr>
        <w:t xml:space="preserve">DIREÇÃO DO DINHEIRO ERA OUTRO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Pedi pra ela girar o fogão. Foi uma reforma simples, mexer no ponto de gás. Em três meses, ela me ligou contando que tinha fechado o maior pedido da história do negócio dela e que precisava contratar duas pessoas </w:t>
      </w:r>
      <w:r w:rsidDel="00000000" w:rsidR="00000000" w:rsidRPr="00000000">
        <w:rPr>
          <w:rtl w:val="0"/>
        </w:rPr>
        <w:t xml:space="preserve">para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dar conta.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Coincidência? Eu já vi essa “coincidência” repetir centenas de vezes na minha prática.</w:t>
      </w:r>
    </w:p>
    <w:bookmarkStart w:colFirst="0" w:colLast="0" w:name="bookmark=id.136gckrx1u0f" w:id="5"/>
    <w:bookmarkEnd w:id="5"/>
    <w:p w:rsidR="00000000" w:rsidDel="00000000" w:rsidP="00000000" w:rsidRDefault="00000000" w:rsidRPr="00000000" w14:paraId="00000020">
      <w:pPr>
        <w:pStyle w:val="Heading2"/>
        <w:rPr/>
      </w:pPr>
      <w:r w:rsidDel="00000000" w:rsidR="00000000" w:rsidRPr="00000000">
        <w:rPr>
          <w:rtl w:val="0"/>
        </w:rPr>
        <w:t xml:space="preserve">Os erros mais comuns que vejo nas cozinhas brasileiras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quase toda visita técnica, encontro pelo menos um desses problemas: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Fogão em frente à pia.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Fogo (fogão) e água (pia) frente a frente geram conflito energético constante. Quem cozinha sente o desgaste.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Fogão embaixo </w:t>
      </w:r>
      <w:r w:rsidDel="00000000" w:rsidR="00000000" w:rsidRPr="00000000">
        <w:rPr>
          <w:b w:val="1"/>
          <w:bCs w:val="1"/>
          <w:rtl w:val="0"/>
        </w:rPr>
        <w:t xml:space="preserve">da janela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Chi escapa, a prosperidade não se fixa. Solução: cortina pesada ou reorientação.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Fogão de costas pra porta da cozinha.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Quem cozinha fica vulnerável, em estado sutil de alerta. Pior ainda se for ilha sem proteção atrás.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Fogão alinhado em linha reta com a porta de entrada da casa.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Sha Chi direto na cozinha. Faz a saúde da família sofrer.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Fogão sujo, queimadores entupidos, forno quebrado.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Você não imagina o quanto isso bloqueia a prosperidade. O fogão precisa estar impecável. Sempre.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última é a mais simples e a mais ignorada. Fogão quebrado = canal de prosperidade fechado. Conserte hoje.</w:t>
      </w:r>
    </w:p>
    <w:bookmarkStart w:colFirst="0" w:colLast="0" w:name="bookmark=id.h7hg3yc9rqu5" w:id="6"/>
    <w:bookmarkEnd w:id="6"/>
    <w:p w:rsidR="00000000" w:rsidDel="00000000" w:rsidP="00000000" w:rsidRDefault="00000000" w:rsidRPr="00000000" w14:paraId="00000028">
      <w:pPr>
        <w:pStyle w:val="Heading2"/>
        <w:rPr/>
      </w:pPr>
      <w:r w:rsidDel="00000000" w:rsidR="00000000" w:rsidRPr="00000000">
        <w:rPr>
          <w:rtl w:val="0"/>
        </w:rPr>
        <w:t xml:space="preserve">Outros ajustes essenciais na cozinha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fogão é o ponto-chave, mas a cozinha inteira precisa estar em harmonia </w:t>
      </w:r>
      <w:r w:rsidDel="00000000" w:rsidR="00000000" w:rsidRPr="00000000">
        <w:rPr>
          <w:rtl w:val="0"/>
        </w:rPr>
        <w:t xml:space="preserve">para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que o efeito se sustente.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Iluminação clara e alegre.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Cozinha escura </w:t>
      </w:r>
      <w:r w:rsidDel="00000000" w:rsidR="00000000" w:rsidRPr="00000000">
        <w:rPr>
          <w:rtl w:val="0"/>
        </w:rPr>
        <w:t xml:space="preserve">SINAL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DOENCAS 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 família,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Plantas vivas.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Manjericão, alecrim, hortelã. Plantas comestíveis no parapeito energizam o ambiente.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Cores predominantes.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Tons quentes suaves (creme, terracota, amarelo claro) favorecem a digestão e a convivência.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Nada de lixo aparente.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Lixeira fechada, sempre. Lixo visível na cozinha é dreno energético direto.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NuncaTENHA FACAS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exposta, </w:t>
      </w:r>
      <w:r w:rsidDel="00000000" w:rsidR="00000000" w:rsidRPr="00000000">
        <w:rPr>
          <w:b w:val="1"/>
          <w:bCs w:val="1"/>
          <w:rtl w:val="0"/>
        </w:rPr>
        <w:t xml:space="preserve">EM CIMA DO FOGAO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Facas guardadas em gaveta ou em suporte fechado. Lâminas à mostra cortam o Chi.</w:t>
      </w:r>
    </w:p>
    <w:bookmarkStart w:colFirst="0" w:colLast="0" w:name="bookmark=id.1jr5nfngg9cq" w:id="7"/>
    <w:bookmarkEnd w:id="7"/>
    <w:p w:rsidR="00000000" w:rsidDel="00000000" w:rsidP="00000000" w:rsidRDefault="00000000" w:rsidRPr="00000000" w14:paraId="0000002F">
      <w:pPr>
        <w:pStyle w:val="Heading2"/>
        <w:rPr/>
      </w:pPr>
      <w:r w:rsidDel="00000000" w:rsidR="00000000" w:rsidRPr="00000000">
        <w:rPr>
          <w:rtl w:val="0"/>
        </w:rPr>
        <w:t xml:space="preserve">Por que isso não é superstição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Sei que parte de quem está lendo torce o nariz.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 Feng Shui Clássico é um sistema técnico, com mais de três mil anos de observação documentada, que estuda a interação entre a topografia, a orientação magnética da Terra e os ciclos energéticos do ser humano. Não é fé. É geometria sagrada aplicada ao espaço.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bússola Lo Pan que uso em consulta tem 24 anéis concêntricos com informações específicas sobre direção, ano, elemento e estrela voadora. Não é decoração. É um instrumento de precisão que mede o invisível com método.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Quando o ocidente “descobriu” o magnetismo terrestre no século XIX, a China já posicionava casas e fogões com base nele há mais de dois mil anos.</w:t>
      </w:r>
    </w:p>
    <w:bookmarkStart w:colFirst="0" w:colLast="0" w:name="bookmark=id.33dtulwnd9qy" w:id="8"/>
    <w:bookmarkEnd w:id="8"/>
    <w:p w:rsidR="00000000" w:rsidDel="00000000" w:rsidP="00000000" w:rsidRDefault="00000000" w:rsidRPr="00000000" w14:paraId="00000034">
      <w:pPr>
        <w:pStyle w:val="Heading2"/>
        <w:rPr/>
      </w:pPr>
      <w:r w:rsidDel="00000000" w:rsidR="00000000" w:rsidRPr="00000000">
        <w:rPr>
          <w:rtl w:val="0"/>
        </w:rPr>
        <w:t xml:space="preserve">Por onde começar amanhã de manhã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Três passos práticos: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APRENDA A CALCULAR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seu número Kua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 o </w:t>
      </w:r>
      <w:r w:rsidDel="00000000" w:rsidR="00000000" w:rsidRPr="00000000">
        <w:rPr>
          <w:rtl w:val="0"/>
        </w:rPr>
        <w:t xml:space="preserve">CURSO DO PROF. BORRELLO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Anote seu Sheng Chi.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Pegue uma bússola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(ou abra o app de bússola do celular) na sua cozinha e descubra </w:t>
      </w:r>
      <w:r w:rsidDel="00000000" w:rsidR="00000000" w:rsidRPr="00000000">
        <w:rPr>
          <w:rtl w:val="0"/>
        </w:rPr>
        <w:t xml:space="preserve">para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onde a boca do seu fogão atual está apontando. Compare com seu Sheng Chi.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houver desalinhamento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avalie a possibilidade de reposicionar. Nem sempre dá pra mover o ponto de gás, mas existem ajustes intermediários com Radiônica e Geoacupuntura que harmonizam o ponto sem obra.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outro artigo desta série, vou aprofundar a aplicação do Pa Chai no quarto, que é o segundo ambiente mais sensível da casa. E logo trago também um material sobre Estrelas Voadoras, o sistema que se sobrepõe ao Pa Chai e considera o tempo, não só o espaço.</w:t>
      </w:r>
    </w:p>
    <w:bookmarkStart w:colFirst="0" w:colLast="0" w:name="bookmark=id.c1hcsb7z4wdh" w:id="9"/>
    <w:bookmarkEnd w:id="9"/>
    <w:p w:rsidR="00000000" w:rsidDel="00000000" w:rsidP="00000000" w:rsidRDefault="00000000" w:rsidRPr="00000000" w14:paraId="0000003A">
      <w:pPr>
        <w:pStyle w:val="Heading2"/>
        <w:rPr/>
      </w:pPr>
      <w:r w:rsidDel="00000000" w:rsidR="00000000" w:rsidRPr="00000000">
        <w:rPr>
          <w:rtl w:val="0"/>
        </w:rPr>
        <w:t xml:space="preserve">Sobre Francisco Borrello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Francisco Borrello é especialista em Radiestesia, Radiônica, Geobiologia e Feng Shui Clássico, com décadas de prática. Já formou mais de 40.000 alunos no Brasil e no exterior, com mais de 10.000 vidas transformadas pelos seus cursos online. É o criador da Mesa Radiônica Quântica Borrello e do Método Radgeo.</w:t>
      </w:r>
    </w:p>
    <w:bookmarkStart w:colFirst="0" w:colLast="0" w:name="bookmark=id.u8srshscst8s" w:id="10"/>
    <w:bookmarkEnd w:id="10"/>
    <w:p w:rsidR="00000000" w:rsidDel="00000000" w:rsidP="00000000" w:rsidRDefault="00000000" w:rsidRPr="00000000" w14:paraId="0000003C">
      <w:pPr>
        <w:pStyle w:val="Heading2"/>
        <w:rPr/>
      </w:pPr>
      <w:r w:rsidDel="00000000" w:rsidR="00000000" w:rsidRPr="00000000">
        <w:rPr>
          <w:rtl w:val="0"/>
        </w:rPr>
        <w:t xml:space="preserve">CTA final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este artigo abriu sua mente </w:t>
      </w:r>
      <w:r w:rsidDel="00000000" w:rsidR="00000000" w:rsidRPr="00000000">
        <w:rPr>
          <w:rtl w:val="0"/>
        </w:rPr>
        <w:t xml:space="preserve">para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como o Feng Shui Clássico pode transformar a vida material e a saúde da sua família, eu te convido a conhecer </w:t>
      </w:r>
      <w:r w:rsidDel="00000000" w:rsidR="00000000" w:rsidRPr="00000000">
        <w:rPr>
          <w:rtl w:val="0"/>
        </w:rPr>
        <w:t xml:space="preserve">TAMBÉM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Método Radgeo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— o programa completo onde ensino, passo a passo, todas as técnicas de Radiestesia, Radiônica, Geobiologia, Geoacupuntura de Solo e VEJA OS CURSOS DE Feng Shui Clássico aplicado (incluindo Pa Chai e Estrelas Voadoras) que uso na minha prática há décadas.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Durante </w:t>
      </w:r>
      <w:r w:rsidDel="00000000" w:rsidR="00000000" w:rsidRPr="00000000">
        <w:rPr>
          <w:rtl w:val="0"/>
        </w:rPr>
        <w:t xml:space="preserve">ESTE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mês, quem entra no Método Radgeo leva também, como bônus, o 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Projeto de Proteção Radiônica para a Casa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ff0000"/>
          <w:sz w:val="34"/>
          <w:szCs w:val="34"/>
          <w:u w:val="none"/>
          <w:shd w:fill="auto" w:val="clear"/>
          <w:vertAlign w:val="baseline"/>
          <w:rtl w:val="0"/>
        </w:rPr>
        <w:t xml:space="preserve">(valor R$ </w:t>
      </w:r>
      <w:r w:rsidDel="00000000" w:rsidR="00000000" w:rsidRPr="00000000">
        <w:rPr>
          <w:color w:val="ff0000"/>
          <w:sz w:val="34"/>
          <w:szCs w:val="34"/>
          <w:rtl w:val="0"/>
        </w:rPr>
        <w:t xml:space="preserve">8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ff0000"/>
          <w:sz w:val="34"/>
          <w:szCs w:val="34"/>
          <w:u w:val="none"/>
          <w:shd w:fill="auto" w:val="clear"/>
          <w:vertAlign w:val="baseline"/>
          <w:rtl w:val="0"/>
        </w:rPr>
        <w:t xml:space="preserve">97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pronto </w:t>
      </w:r>
      <w:r w:rsidDel="00000000" w:rsidR="00000000" w:rsidRPr="00000000">
        <w:rPr>
          <w:rtl w:val="0"/>
        </w:rPr>
        <w:t xml:space="preserve">para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você aplicar no seu lar imediatamente após começar o curso.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São as mesmas ferramentas que usei no caso da minha cliente que destravou o negócio. As mesmas que ensino para terapeutas em formação.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cozinha é o coração energético do lar. Quem aprende a ler esse coração, nutre quem ama.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[QUERO CONHECER O MÉTODO RADGEO E CURSOS DE </w:t>
      </w:r>
      <w:r w:rsidDel="00000000" w:rsidR="00000000" w:rsidRPr="00000000">
        <w:rPr>
          <w:b w:val="1"/>
          <w:bCs w:val="1"/>
          <w:rtl w:val="0"/>
        </w:rPr>
        <w:t xml:space="preserve">FENG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S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HUI]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bookmarkStart w:colFirst="0" w:colLast="0" w:name="bookmark=id.u137z5lstjzd" w:id="11"/>
    <w:bookmarkEnd w:id="11"/>
    <w:p w:rsidR="00000000" w:rsidDel="00000000" w:rsidP="00000000" w:rsidRDefault="00000000" w:rsidRPr="00000000" w14:paraId="00000043">
      <w:pPr>
        <w:pStyle w:val="Heading2"/>
        <w:rPr/>
      </w:pPr>
      <w:r w:rsidDel="00000000" w:rsidR="00000000" w:rsidRPr="00000000">
        <w:rPr>
          <w:rtl w:val="0"/>
        </w:rPr>
        <w:t xml:space="preserve">METADADOS PARA WORDPRESS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Tags sugeridas: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feng shui cozinha, Pa Chai, número Kua, posição do fogão, Feng Shui Clássico, Sheng Chi, prosperidade, ímã da prosperidade, Método Radgeo, Francisco Borrello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Imagem de capa sugerida (briefing pra Juliana):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Ilustração editorial em vista de cima (planta baixa estilizada) de uma cozinha contemporânea, com o fogão em destaque e uma bússola Lo Pan circular sobreposta translucidamente sobre o ambiente, mostrando as oito direções com caracteres chineses sutis. Paleta em tons de bordô profundo, ouro envelhecido e creme quente (cores do elemento Fogo no Feng Shui). Linhas energéticas dourado-suaves saindo da boca do fogão na direção favorável. Atmosfera sofisticada, oriental contemporânea, nada de “esoterismo barato”. Referência estética: capas de livros da editora Pensamento + diagramação de revistas de arquitetura asiáticas.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Excerpt (50-60 palavras):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 Feng Shui Clássico, o fogão é o ímã da prosperidade da família. Mas a direção correta pra ele não é universal, é pessoal: depende do seu número Kua dentro do sistema Pa Chai. Neste artigo, explico o que é o Pa Chai, ensino a calcular seu Kua e mostro como posicionar o fogão pra atrair Sheng Chi, a energia da abundância.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40" w:lineRule="auto"/>
        <w:ind w:left="720" w:right="0" w:hanging="480"/>
        <w:jc w:val="left"/>
        <w:rPr/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Schema sugerido: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Article</w:t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•"/>
      <w:lvlJc w:val="left"/>
      <w:pPr>
        <w:ind w:left="720" w:hanging="480"/>
      </w:pPr>
      <w:rPr/>
    </w:lvl>
    <w:lvl w:ilvl="1">
      <w:start w:val="0"/>
      <w:numFmt w:val="bullet"/>
      <w:lvlText w:val="–"/>
      <w:lvlJc w:val="left"/>
      <w:pPr>
        <w:ind w:left="1440" w:hanging="480"/>
      </w:pPr>
      <w:rPr/>
    </w:lvl>
    <w:lvl w:ilvl="2">
      <w:start w:val="0"/>
      <w:numFmt w:val="bullet"/>
      <w:lvlText w:val="•"/>
      <w:lvlJc w:val="left"/>
      <w:pPr>
        <w:ind w:left="2160" w:hanging="480"/>
      </w:pPr>
      <w:rPr/>
    </w:lvl>
    <w:lvl w:ilvl="3">
      <w:start w:val="0"/>
      <w:numFmt w:val="bullet"/>
      <w:lvlText w:val="–"/>
      <w:lvlJc w:val="left"/>
      <w:pPr>
        <w:ind w:left="2880" w:hanging="480"/>
      </w:pPr>
      <w:rPr/>
    </w:lvl>
    <w:lvl w:ilvl="4">
      <w:start w:val="0"/>
      <w:numFmt w:val="bullet"/>
      <w:lvlText w:val="•"/>
      <w:lvlJc w:val="left"/>
      <w:pPr>
        <w:ind w:left="3600" w:hanging="480"/>
      </w:pPr>
      <w:rPr/>
    </w:lvl>
    <w:lvl w:ilvl="5">
      <w:start w:val="0"/>
      <w:numFmt w:val="bullet"/>
      <w:lvlText w:val="–"/>
      <w:lvlJc w:val="left"/>
      <w:pPr>
        <w:ind w:left="4320" w:hanging="480"/>
      </w:pPr>
      <w:rPr/>
    </w:lvl>
    <w:lvl w:ilvl="6">
      <w:start w:val="0"/>
      <w:numFmt w:val="bullet"/>
      <w:lvlText w:val="•"/>
      <w:lvlJc w:val="left"/>
      <w:pPr>
        <w:ind w:left="5040" w:hanging="480"/>
      </w:pPr>
      <w:rPr/>
    </w:lvl>
    <w:lvl w:ilvl="7">
      <w:start w:val="0"/>
      <w:numFmt w:val="bullet"/>
      <w:lvlText w:val="–"/>
      <w:lvlJc w:val="left"/>
      <w:pPr>
        <w:ind w:left="5760" w:hanging="480"/>
      </w:pPr>
      <w:rPr/>
    </w:lvl>
    <w:lvl w:ilvl="8">
      <w:start w:val="0"/>
      <w:numFmt w:val="bullet"/>
      <w:lvlText w:val="•"/>
      <w:lvlJc w:val="left"/>
      <w:pPr>
        <w:ind w:left="6480" w:hanging="4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480"/>
      </w:pPr>
      <w:rPr/>
    </w:lvl>
    <w:lvl w:ilvl="1">
      <w:start w:val="1"/>
      <w:numFmt w:val="decimal"/>
      <w:lvlText w:val="%2."/>
      <w:lvlJc w:val="left"/>
      <w:pPr>
        <w:ind w:left="1440" w:hanging="480"/>
      </w:pPr>
      <w:rPr/>
    </w:lvl>
    <w:lvl w:ilvl="2">
      <w:start w:val="1"/>
      <w:numFmt w:val="decimal"/>
      <w:lvlText w:val="%3."/>
      <w:lvlJc w:val="left"/>
      <w:pPr>
        <w:ind w:left="2160" w:hanging="480"/>
      </w:pPr>
      <w:rPr/>
    </w:lvl>
    <w:lvl w:ilvl="3">
      <w:start w:val="1"/>
      <w:numFmt w:val="decimal"/>
      <w:lvlText w:val="%4."/>
      <w:lvlJc w:val="left"/>
      <w:pPr>
        <w:ind w:left="2880" w:hanging="480"/>
      </w:pPr>
      <w:rPr/>
    </w:lvl>
    <w:lvl w:ilvl="4">
      <w:start w:val="1"/>
      <w:numFmt w:val="decimal"/>
      <w:lvlText w:val="%5."/>
      <w:lvlJc w:val="left"/>
      <w:pPr>
        <w:ind w:left="3600" w:hanging="480"/>
      </w:pPr>
      <w:rPr/>
    </w:lvl>
    <w:lvl w:ilvl="5">
      <w:start w:val="1"/>
      <w:numFmt w:val="decimal"/>
      <w:lvlText w:val="%6."/>
      <w:lvlJc w:val="left"/>
      <w:pPr>
        <w:ind w:left="4320" w:hanging="480"/>
      </w:pPr>
      <w:rPr/>
    </w:lvl>
    <w:lvl w:ilvl="6">
      <w:start w:val="1"/>
      <w:numFmt w:val="decimal"/>
      <w:lvlText w:val="%7."/>
      <w:lvlJc w:val="left"/>
      <w:pPr>
        <w:ind w:left="5040" w:hanging="480"/>
      </w:pPr>
      <w:rPr/>
    </w:lvl>
    <w:lvl w:ilvl="7">
      <w:start w:val="1"/>
      <w:numFmt w:val="decimal"/>
      <w:lvlText w:val="%8."/>
      <w:lvlJc w:val="left"/>
      <w:pPr>
        <w:ind w:left="5760" w:hanging="480"/>
      </w:pPr>
      <w:rPr/>
    </w:lvl>
    <w:lvl w:ilvl="8">
      <w:start w:val="1"/>
      <w:numFmt w:val="decimal"/>
      <w:lvlText w:val="%9."/>
      <w:lvlJc w:val="left"/>
      <w:pPr>
        <w:ind w:left="6480" w:hanging="480"/>
      </w:pPr>
      <w:rPr/>
    </w:lvl>
  </w:abstractNum>
  <w:abstractNum w:abstractNumId="3">
    <w:lvl w:ilvl="0">
      <w:start w:val="0"/>
      <w:numFmt w:val="bullet"/>
      <w:lvlText w:val="•"/>
      <w:lvlJc w:val="left"/>
      <w:pPr>
        <w:ind w:left="720" w:hanging="480"/>
      </w:pPr>
      <w:rPr/>
    </w:lvl>
    <w:lvl w:ilvl="1">
      <w:start w:val="0"/>
      <w:numFmt w:val="bullet"/>
      <w:lvlText w:val="–"/>
      <w:lvlJc w:val="left"/>
      <w:pPr>
        <w:ind w:left="1440" w:hanging="480"/>
      </w:pPr>
      <w:rPr/>
    </w:lvl>
    <w:lvl w:ilvl="2">
      <w:start w:val="0"/>
      <w:numFmt w:val="bullet"/>
      <w:lvlText w:val="•"/>
      <w:lvlJc w:val="left"/>
      <w:pPr>
        <w:ind w:left="2160" w:hanging="480"/>
      </w:pPr>
      <w:rPr/>
    </w:lvl>
    <w:lvl w:ilvl="3">
      <w:start w:val="0"/>
      <w:numFmt w:val="bullet"/>
      <w:lvlText w:val="–"/>
      <w:lvlJc w:val="left"/>
      <w:pPr>
        <w:ind w:left="2880" w:hanging="480"/>
      </w:pPr>
      <w:rPr/>
    </w:lvl>
    <w:lvl w:ilvl="4">
      <w:start w:val="0"/>
      <w:numFmt w:val="bullet"/>
      <w:lvlText w:val="•"/>
      <w:lvlJc w:val="left"/>
      <w:pPr>
        <w:ind w:left="3600" w:hanging="480"/>
      </w:pPr>
      <w:rPr/>
    </w:lvl>
    <w:lvl w:ilvl="5">
      <w:start w:val="0"/>
      <w:numFmt w:val="bullet"/>
      <w:lvlText w:val="–"/>
      <w:lvlJc w:val="left"/>
      <w:pPr>
        <w:ind w:left="4320" w:hanging="480"/>
      </w:pPr>
      <w:rPr/>
    </w:lvl>
    <w:lvl w:ilvl="6">
      <w:start w:val="0"/>
      <w:numFmt w:val="bullet"/>
      <w:lvlText w:val="•"/>
      <w:lvlJc w:val="left"/>
      <w:pPr>
        <w:ind w:left="5040" w:hanging="480"/>
      </w:pPr>
      <w:rPr/>
    </w:lvl>
    <w:lvl w:ilvl="7">
      <w:start w:val="0"/>
      <w:numFmt w:val="bullet"/>
      <w:lvlText w:val="–"/>
      <w:lvlJc w:val="left"/>
      <w:pPr>
        <w:ind w:left="5760" w:hanging="480"/>
      </w:pPr>
      <w:rPr/>
    </w:lvl>
    <w:lvl w:ilvl="8">
      <w:start w:val="0"/>
      <w:numFmt w:val="bullet"/>
      <w:lvlText w:val="•"/>
      <w:lvlJc w:val="left"/>
      <w:pPr>
        <w:ind w:left="6480" w:hanging="480"/>
      </w:pPr>
      <w:rPr/>
    </w:lvl>
  </w:abstractNum>
  <w:abstractNum w:abstractNumId="4">
    <w:lvl w:ilvl="0">
      <w:start w:val="0"/>
      <w:numFmt w:val="bullet"/>
      <w:lvlText w:val="•"/>
      <w:lvlJc w:val="left"/>
      <w:pPr>
        <w:ind w:left="720" w:hanging="480"/>
      </w:pPr>
      <w:rPr/>
    </w:lvl>
    <w:lvl w:ilvl="1">
      <w:start w:val="0"/>
      <w:numFmt w:val="bullet"/>
      <w:lvlText w:val="–"/>
      <w:lvlJc w:val="left"/>
      <w:pPr>
        <w:ind w:left="1440" w:hanging="480"/>
      </w:pPr>
      <w:rPr/>
    </w:lvl>
    <w:lvl w:ilvl="2">
      <w:start w:val="0"/>
      <w:numFmt w:val="bullet"/>
      <w:lvlText w:val="•"/>
      <w:lvlJc w:val="left"/>
      <w:pPr>
        <w:ind w:left="2160" w:hanging="480"/>
      </w:pPr>
      <w:rPr/>
    </w:lvl>
    <w:lvl w:ilvl="3">
      <w:start w:val="0"/>
      <w:numFmt w:val="bullet"/>
      <w:lvlText w:val="–"/>
      <w:lvlJc w:val="left"/>
      <w:pPr>
        <w:ind w:left="2880" w:hanging="480"/>
      </w:pPr>
      <w:rPr/>
    </w:lvl>
    <w:lvl w:ilvl="4">
      <w:start w:val="0"/>
      <w:numFmt w:val="bullet"/>
      <w:lvlText w:val="•"/>
      <w:lvlJc w:val="left"/>
      <w:pPr>
        <w:ind w:left="3600" w:hanging="480"/>
      </w:pPr>
      <w:rPr/>
    </w:lvl>
    <w:lvl w:ilvl="5">
      <w:start w:val="0"/>
      <w:numFmt w:val="bullet"/>
      <w:lvlText w:val="–"/>
      <w:lvlJc w:val="left"/>
      <w:pPr>
        <w:ind w:left="4320" w:hanging="480"/>
      </w:pPr>
      <w:rPr/>
    </w:lvl>
    <w:lvl w:ilvl="6">
      <w:start w:val="0"/>
      <w:numFmt w:val="bullet"/>
      <w:lvlText w:val="•"/>
      <w:lvlJc w:val="left"/>
      <w:pPr>
        <w:ind w:left="5040" w:hanging="480"/>
      </w:pPr>
      <w:rPr/>
    </w:lvl>
    <w:lvl w:ilvl="7">
      <w:start w:val="0"/>
      <w:numFmt w:val="bullet"/>
      <w:lvlText w:val="–"/>
      <w:lvlJc w:val="left"/>
      <w:pPr>
        <w:ind w:left="5760" w:hanging="480"/>
      </w:pPr>
      <w:rPr/>
    </w:lvl>
    <w:lvl w:ilvl="8">
      <w:start w:val="0"/>
      <w:numFmt w:val="bullet"/>
      <w:lvlText w:val="•"/>
      <w:lvlJc w:val="left"/>
      <w:pPr>
        <w:ind w:left="6480" w:hanging="4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480"/>
      </w:pPr>
      <w:rPr/>
    </w:lvl>
    <w:lvl w:ilvl="1">
      <w:start w:val="1"/>
      <w:numFmt w:val="decimal"/>
      <w:lvlText w:val="%2."/>
      <w:lvlJc w:val="left"/>
      <w:pPr>
        <w:ind w:left="1440" w:hanging="480"/>
      </w:pPr>
      <w:rPr/>
    </w:lvl>
    <w:lvl w:ilvl="2">
      <w:start w:val="1"/>
      <w:numFmt w:val="decimal"/>
      <w:lvlText w:val="%3."/>
      <w:lvlJc w:val="left"/>
      <w:pPr>
        <w:ind w:left="2160" w:hanging="480"/>
      </w:pPr>
      <w:rPr/>
    </w:lvl>
    <w:lvl w:ilvl="3">
      <w:start w:val="1"/>
      <w:numFmt w:val="decimal"/>
      <w:lvlText w:val="%4."/>
      <w:lvlJc w:val="left"/>
      <w:pPr>
        <w:ind w:left="2880" w:hanging="480"/>
      </w:pPr>
      <w:rPr/>
    </w:lvl>
    <w:lvl w:ilvl="4">
      <w:start w:val="1"/>
      <w:numFmt w:val="decimal"/>
      <w:lvlText w:val="%5."/>
      <w:lvlJc w:val="left"/>
      <w:pPr>
        <w:ind w:left="3600" w:hanging="480"/>
      </w:pPr>
      <w:rPr/>
    </w:lvl>
    <w:lvl w:ilvl="5">
      <w:start w:val="1"/>
      <w:numFmt w:val="decimal"/>
      <w:lvlText w:val="%6."/>
      <w:lvlJc w:val="left"/>
      <w:pPr>
        <w:ind w:left="4320" w:hanging="480"/>
      </w:pPr>
      <w:rPr/>
    </w:lvl>
    <w:lvl w:ilvl="6">
      <w:start w:val="1"/>
      <w:numFmt w:val="decimal"/>
      <w:lvlText w:val="%7."/>
      <w:lvlJc w:val="left"/>
      <w:pPr>
        <w:ind w:left="5040" w:hanging="480"/>
      </w:pPr>
      <w:rPr/>
    </w:lvl>
    <w:lvl w:ilvl="7">
      <w:start w:val="1"/>
      <w:numFmt w:val="decimal"/>
      <w:lvlText w:val="%8."/>
      <w:lvlJc w:val="left"/>
      <w:pPr>
        <w:ind w:left="5760" w:hanging="480"/>
      </w:pPr>
      <w:rPr/>
    </w:lvl>
    <w:lvl w:ilvl="8">
      <w:start w:val="1"/>
      <w:numFmt w:val="decimal"/>
      <w:lvlText w:val="%9."/>
      <w:lvlJc w:val="left"/>
      <w:pPr>
        <w:ind w:left="6480" w:hanging="480"/>
      </w:pPr>
      <w:rPr/>
    </w:lvl>
  </w:abstractNum>
  <w:abstractNum w:abstractNumId="6">
    <w:lvl w:ilvl="0">
      <w:start w:val="0"/>
      <w:numFmt w:val="bullet"/>
      <w:lvlText w:val="•"/>
      <w:lvlJc w:val="left"/>
      <w:pPr>
        <w:ind w:left="720" w:hanging="480"/>
      </w:pPr>
      <w:rPr/>
    </w:lvl>
    <w:lvl w:ilvl="1">
      <w:start w:val="0"/>
      <w:numFmt w:val="bullet"/>
      <w:lvlText w:val="–"/>
      <w:lvlJc w:val="left"/>
      <w:pPr>
        <w:ind w:left="1440" w:hanging="480"/>
      </w:pPr>
      <w:rPr/>
    </w:lvl>
    <w:lvl w:ilvl="2">
      <w:start w:val="0"/>
      <w:numFmt w:val="bullet"/>
      <w:lvlText w:val="•"/>
      <w:lvlJc w:val="left"/>
      <w:pPr>
        <w:ind w:left="2160" w:hanging="480"/>
      </w:pPr>
      <w:rPr/>
    </w:lvl>
    <w:lvl w:ilvl="3">
      <w:start w:val="0"/>
      <w:numFmt w:val="bullet"/>
      <w:lvlText w:val="–"/>
      <w:lvlJc w:val="left"/>
      <w:pPr>
        <w:ind w:left="2880" w:hanging="480"/>
      </w:pPr>
      <w:rPr/>
    </w:lvl>
    <w:lvl w:ilvl="4">
      <w:start w:val="0"/>
      <w:numFmt w:val="bullet"/>
      <w:lvlText w:val="•"/>
      <w:lvlJc w:val="left"/>
      <w:pPr>
        <w:ind w:left="3600" w:hanging="480"/>
      </w:pPr>
      <w:rPr/>
    </w:lvl>
    <w:lvl w:ilvl="5">
      <w:start w:val="0"/>
      <w:numFmt w:val="bullet"/>
      <w:lvlText w:val="–"/>
      <w:lvlJc w:val="left"/>
      <w:pPr>
        <w:ind w:left="4320" w:hanging="480"/>
      </w:pPr>
      <w:rPr/>
    </w:lvl>
    <w:lvl w:ilvl="6">
      <w:start w:val="0"/>
      <w:numFmt w:val="bullet"/>
      <w:lvlText w:val="•"/>
      <w:lvlJc w:val="left"/>
      <w:pPr>
        <w:ind w:left="5040" w:hanging="480"/>
      </w:pPr>
      <w:rPr/>
    </w:lvl>
    <w:lvl w:ilvl="7">
      <w:start w:val="0"/>
      <w:numFmt w:val="bullet"/>
      <w:lvlText w:val="–"/>
      <w:lvlJc w:val="left"/>
      <w:pPr>
        <w:ind w:left="5760" w:hanging="480"/>
      </w:pPr>
      <w:rPr/>
    </w:lvl>
    <w:lvl w:ilvl="8">
      <w:start w:val="0"/>
      <w:numFmt w:val="bullet"/>
      <w:lvlText w:val="•"/>
      <w:lvlJc w:val="left"/>
      <w:pPr>
        <w:ind w:left="6480" w:hanging="4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4f81bd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4f81bd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4f81bd"/>
      <w:sz w:val="24"/>
      <w:szCs w:val="24"/>
    </w:rPr>
  </w:style>
  <w:style w:type="paragraph" w:styleId="Title">
    <w:name w:val="Title"/>
    <w:basedOn w:val="Normal"/>
    <w:next w:val="Normal"/>
    <w:pPr>
      <w:keepNext w:val="1"/>
      <w:keepLines w:val="1"/>
      <w:spacing w:after="240" w:before="480" w:lineRule="auto"/>
      <w:jc w:val="center"/>
    </w:pPr>
    <w:rPr>
      <w:rFonts w:ascii="Calibri" w:cs="Calibri" w:eastAsia="Calibri" w:hAnsi="Calibri"/>
      <w:b w:val="1"/>
      <w:bCs w:val="1"/>
      <w:color w:val="335b8a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spacing w:after="240" w:before="240" w:lineRule="auto"/>
      <w:jc w:val="center"/>
    </w:pPr>
    <w:rPr>
      <w:rFonts w:ascii="Calibri" w:cs="Calibri" w:eastAsia="Calibri" w:hAnsi="Calibri"/>
      <w:b w:val="1"/>
      <w:bCs w:val="1"/>
      <w:color w:val="335b8a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k8fRCs7Ps/qIOmVWFyCQeQ2lFw==">CgMxLjAyD2lkLmM0bTJqamhocmZtdzIPaWQuZTBqa3lkb2J5aWZmMg9pZC5zeDFnbWc4ZjJoNDIyD2lkLnBzbXlxdWszb3RyaTIPaWQua29sMDJzbXh6ZmFlMg9pZC4xMzZnY2tyeDF1MGYyD2lkLmg3aGczeWM5cnF1NTIPaWQuMWpyNW5mbmdnOWNxMg9pZC4zM2R0dWx3bmQ5cXkyD2lkLmMxaGNzYjd6NHdkaDIPaWQudThzcnNoc2NzdDhzMg9pZC51MTM3ejVsc3RqemQ4AHIhMTRjbE55S3gwQkg3aTU2Ti1HQXVCS2F1elpFZzg4b2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