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ny6viu2xp3j7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Por que sua cama não deve ficar em cima de um cruzamento de Hartmann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você leu o primeiro artigo desta série, já sabe o que é a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4f81bd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Rede de Hartmann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por que ela é levada a sério pela Geobiologia há mais de seis décadas.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Hoje quero falar de uma coisa muito mais específica e, na minha experiência, muito mais urgente: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sua cama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Porque é ali, que o seu corpo passa um terço da vida totalmente imóvel, entregue, sem defesa. E é justamente nesse ponto que a maioria das pessoas comete o erro silencioso que está </w:t>
      </w:r>
      <w:r w:rsidDel="00000000" w:rsidR="00000000" w:rsidRPr="00000000">
        <w:rPr>
          <w:rtl w:val="0"/>
        </w:rPr>
        <w:t xml:space="preserve">adoecendo a família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inteira sem ninguém perceber.</w:t>
      </w:r>
    </w:p>
    <w:bookmarkStart w:colFirst="0" w:colLast="0" w:name="bookmark=id.j33swubq39xs" w:id="1"/>
    <w:bookmarkEnd w:id="1"/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O lugar mais sensível da casa não é onde você imagina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faço uma leitura geobiológica residencial, a primeira pergunta que respondo nunca é “onde está a melhor energia da casa?”.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tl w:val="0"/>
        </w:rPr>
        <w:t xml:space="preserve">outra-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onde você dorme?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 parecer óbvio, mas a maioria das pessoas escolhe a posição da cama por critérios estéticos. A janela mais bonita. A parede da cabeceira que combina com a decoração. O lado em que sobra espaço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criado-mudo.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Critérios que não levam em conta o que está embaixo do chão.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que está embaixo do chão, como vimos no artigo anterior, é um tabuleiro energético de linhas Norte-Sul e Leste-Oeste que se cruzam em pontos chamados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nós de Hartmann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Pontos onde a perturbação telúrica é potencializada.</w:t>
      </w:r>
    </w:p>
    <w:bookmarkStart w:colFirst="0" w:colLast="0" w:name="bookmark=id.6nxywvue57cv" w:id="2"/>
    <w:bookmarkEnd w:id="2"/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Por que justamente o cruzamento, e não a linha?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linha isolada da Rede de Hartmann já tem efeito sobre o corpo de quem dorme sobre ela. Mas é um efeito mais ameno, mais difuso.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cruzamento é outra história.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Imagine duas correntes de rio se encontrando. A água sobe, gira, </w:t>
      </w:r>
      <w:r w:rsidDel="00000000" w:rsidR="00000000" w:rsidRPr="00000000">
        <w:rPr>
          <w:rtl w:val="0"/>
        </w:rPr>
        <w:t xml:space="preserve">perde a direção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energia faz a mesma coisa nos </w:t>
      </w:r>
      <w:r w:rsidDel="00000000" w:rsidR="00000000" w:rsidRPr="00000000">
        <w:rPr>
          <w:b w:val="1"/>
          <w:bCs w:val="1"/>
          <w:color w:val="ff0000"/>
          <w:sz w:val="34"/>
          <w:szCs w:val="34"/>
          <w:rtl w:val="0"/>
        </w:rPr>
        <w:t xml:space="preserve">CRUZAMENTOS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rede. Há uma intensificação local, uma concentração que age como um irradiador permanente.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Dormir sobre um cruzamento é parecido com deixar o corpo, todas as noites, recebendo uma vibração contínua que o sistema nervoso autônomo precisa compensar o tempo inteiro. Resultado: o sono nunca é profundo de verdade. A regeneração celular não acontece como deveria. O cortisol fica desregulado.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pior, repito sempre porque é o ponto crucial: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não sente nada acontecendo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dsv78dashww7" w:id="3"/>
    <w:bookmarkEnd w:id="3"/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O que o seu corpo faz enquanto você “dorme” sobre um nó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o sono, o organismo entra em modo de manutenção. Esse modo só funciona com sistema nervoso parassimpático dominante. Em bom português: o corpo precisa estar em paz para se restaurar.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há perturbação telúrica embaixo da cama, o parassimpático não assume por completo. Fica numa espécie de meio-termo. O simpático, o sistema do “alerta”, continua parcialmente ligado.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efeitos são </w:t>
      </w:r>
      <w:r w:rsidDel="00000000" w:rsidR="00000000" w:rsidRPr="00000000">
        <w:rPr>
          <w:rtl w:val="0"/>
        </w:rPr>
        <w:t xml:space="preserve">cumulativos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sistema imunológico não faz a varredura completa que faria à noite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produção de melatonina é prejudicada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reparação do DNA celular cai de rendimento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sistema linfático drena menos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hormônios do dia seguinte não são preparados direito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Tudo isso acontece silenciosamente, noite após noite, durante meses ou anos. Até que aparece o sintoma. E o sintoma, quase sempre, é levado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um especialista que vai tratar o sintoma, não a causa.</w:t>
      </w:r>
    </w:p>
    <w:bookmarkStart w:colFirst="0" w:colLast="0" w:name="bookmark=id.yntjeiy5f7w0" w:id="4"/>
    <w:bookmarkEnd w:id="4"/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Os sinais clássicos de quem dorme sobre um cruzamento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 listei no artigo anterior os sintomas gerais das zonas geopáticas. Mas existe um padrão específico de quem dorme exatamente sobre um nó de Hartmann, e é esse padrão que aprendi a reconhecer rapidamente: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pessoa acorda na mesma posição que deitou, como se o corpo não tivesse se mexido a noite toda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Acorda com a região da cabeceira (cabeça, pescoço, ombros) mais dolorida que o resto do corpo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Sente o quarto “estranho” sem saber explicar, evita ficar no quarto durante o dia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sonhos repetitivos, opressivos, ou pesadelos que voltam mês após mês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Acorda várias vezes na madrugada, sempre no mesmo horário (geralmente entre 3h e 4h)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Sente alívio imediato quando dorme em outro lugar (hotel, casa de parente)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 última é o sinal mais revelador de todos. Quando a pessoa me conta “estranho, na casa da minha mãe eu durmo bem”, já tenho 80% da resposta antes mesmo de ir ao local.</w:t>
      </w:r>
    </w:p>
    <w:bookmarkStart w:colFirst="0" w:colLast="0" w:name="bookmark=id.z6q1owjf2ax6" w:id="5"/>
    <w:bookmarkEnd w:id="5"/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  <w:t xml:space="preserve">Um caso recente que mudou a vida de uma família inteira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 há alguns meses uma cliente, vou chamar de Helena, professora aposentada, 62 anos, mãe de dois filhos adultos.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 me procurou inicialmente por causa da neta, uma menina de 9 anos que tinha começado a apresentar terror noturno, queda no rendimento escolar e crises de ansiedade que estavam levando os pais ao desespero.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neta tinha mudado de quarto há cerca de um ano e meio, justamente quando os sintomas começaram. Os pais já tinham feito tudo que sabiam fazer: psicóloga infantil, neurologista, troca de colchão, ritual de sono, oração. Nada resolvia.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fui à casa e fiz a leitura, o que encontrei me arrepiou: a cabeceira da cama da menina estava sobre um cruzamento de Hartmann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somado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um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VEIO TELURICO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mesmo ponto. Os dois sistemas energéticos se </w:t>
      </w:r>
      <w:r w:rsidDel="00000000" w:rsidR="00000000" w:rsidRPr="00000000">
        <w:rPr>
          <w:rtl w:val="0"/>
        </w:rPr>
        <w:t xml:space="preserve">encontravam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exatamente onde a cabeça </w:t>
      </w:r>
      <w:r w:rsidDel="00000000" w:rsidR="00000000" w:rsidRPr="00000000">
        <w:rPr>
          <w:rtl w:val="0"/>
        </w:rPr>
        <w:t xml:space="preserve">dela se apoiava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todas as noites.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Posicionei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cama em pouco menos de um metro, joguei a cabeceira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parede oposta e apliquei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Proteção Radiônica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quarto inteiro. Também orientei a mãe sobre a colocação de elementos neutralizadores -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KIT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DE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CAMA - MEU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SITE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ponto original do nó.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dez dias, os terrores noturnos pararam. Em três semanas, a menina voltou a ter um sono profundo. Dois meses depois, a mãe me mandou uma mensagem dizendo que a filha tinha tirado a melhor nota do trimestre na escola.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 o caso não termina aí. Quando voltei pra fazer a leitura completa da casa, descobri que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cama da própria Helena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quarto principal, também estava sobre uma linha de Hartmann (não um cruzamento, felizmente),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POREM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LÁ HAVIA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UM VEIO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TELÚRICO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NOCIVO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Ela me disse que já não dormia bem fazia anos, mas achava que “era da idade”.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era da idade..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Helena ajustou a cama dela também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SOMENTE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COM UM KIT DE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PROTEÇÃO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Hoje, segundo ela mesma, voltou a acordar disposta pela primeira vez em uma década.</w:t>
      </w:r>
    </w:p>
    <w:bookmarkStart w:colFirst="0" w:colLast="0" w:name="bookmark=id.sjuubxuby4i4" w:id="6"/>
    <w:bookmarkEnd w:id="6"/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A boa notícia: corrigir é mais simples do que parece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Sei que ler tudo isso pode dar um certo aperto. “Será que a minha cama está em cima de um nó? E a do meu filho? E a do meu marido?”.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Calma. Respir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boa notícia é que, na grande maioria dos casos, o ajuste é simples e barato. Não precisa quebrar parede, não precisa mudar de casa, não precisa comprar nada caro. Em quase 100% das vezes que faço uma intervenção, o problema se resolve com: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Reposicionamento da cama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poucos centímetros para sair do nó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Aplicação do Projeto de Proteção Radiônica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ambiente, neutralizando o que ainda restar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 sobre o que NÃO colocar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sobre o ponto crítico (espelhos, eletrônicos, certos metais)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três movimentos. Levam uma tarde. E mudam, literalmente, a forma como o seu corpo descansa pelo resto da vida.</w:t>
      </w:r>
    </w:p>
    <w:bookmarkStart w:colFirst="0" w:colLast="0" w:name="bookmark=id.8cn2fmfbu0aj" w:id="7"/>
    <w:bookmarkEnd w:id="7"/>
    <w:p w:rsidR="00000000" w:rsidDel="00000000" w:rsidP="00000000" w:rsidRDefault="00000000" w:rsidRPr="00000000" w14:paraId="00000036">
      <w:pPr>
        <w:pStyle w:val="Heading2"/>
        <w:rPr/>
      </w:pPr>
      <w:r w:rsidDel="00000000" w:rsidR="00000000" w:rsidRPr="00000000">
        <w:rPr>
          <w:rtl w:val="0"/>
        </w:rPr>
        <w:t xml:space="preserve">Por que esse tema importa tanto para mulheres acima dos 40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Faço questão de dizer essa parte, porque é o público que mais me procura.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dos 40, o corpo da mulher entra num processo de transição hormonal que demanda um sono restaurador de altíssima qualidade. Melatonina, progesterona, GH, todos os hormônios da regeneração </w:t>
      </w:r>
      <w:r w:rsidDel="00000000" w:rsidR="00000000" w:rsidRPr="00000000">
        <w:rPr>
          <w:rtl w:val="0"/>
        </w:rPr>
        <w:t xml:space="preserve">trabalharam intensamente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o sono profundo.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 cama está sobre um cruzamento de Hartmann, esse sono profundo simplesmente não acontece. E a perimenopausa, que já vem cheia de sintomas, ganha uma camada extra de sofrimento desnecessário: insônia, ondas de calor mais intensas, irritabilidade, fadiga crônica.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coincidência que tantas mulheres da minha clientela relatam melhora dos sintomas do climatério depois do ajuste geobiológico. O corpo finalmente consegue fazer o que ele já sabia fazer.</w:t>
      </w:r>
    </w:p>
    <w:bookmarkStart w:colFirst="0" w:colLast="0" w:name="bookmark=id.x74xf7grf3ad" w:id="8"/>
    <w:bookmarkEnd w:id="8"/>
    <w:p w:rsidR="00000000" w:rsidDel="00000000" w:rsidP="00000000" w:rsidRDefault="00000000" w:rsidRPr="00000000" w14:paraId="0000003B">
      <w:pPr>
        <w:pStyle w:val="Heading2"/>
        <w:rPr/>
      </w:pPr>
      <w:r w:rsidDel="00000000" w:rsidR="00000000" w:rsidRPr="00000000">
        <w:rPr>
          <w:rtl w:val="0"/>
        </w:rPr>
        <w:t xml:space="preserve">Por onde começar agora, sem mexer em nada ainda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de chamar um profissional, antes de aplicar técnica nenhuma, faz isso aqui hoje à noite: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 a posição exata da sua cama no quarto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Anota se você ou alguém da família dorme melhor fora de casa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Repara em qual horário você costuma acordar na madrugada (3h, 4h, 5h?)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 de que lado da cama você acorda mais dolorida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tem criança em casa, presta atenção redobrada no quarto dela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HÁ MAIS OBSERVAÇÕES PARA QUEM MORA EM PRÉDIO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Essas informações, sozinhas, já te dão pistas valiosíssimas. Quando você for buscar uma análise geobiológica completa, vai chegar com dados.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no próximo artigo desta série, vou aprofundar 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Geoacupuntura de Solo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técnica que vai um passo além da geobiologia: trata a terra antes mesmo de tratar a casa. É a base de tudo que </w:t>
      </w:r>
      <w:r w:rsidDel="00000000" w:rsidR="00000000" w:rsidRPr="00000000">
        <w:rPr>
          <w:rtl w:val="0"/>
        </w:rPr>
        <w:t xml:space="preserve"> prático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ms5zjioz7di" w:id="9"/>
    <w:bookmarkEnd w:id="9"/>
    <w:p w:rsidR="00000000" w:rsidDel="00000000" w:rsidP="00000000" w:rsidRDefault="00000000" w:rsidRPr="00000000" w14:paraId="00000045">
      <w:pPr>
        <w:pStyle w:val="Heading2"/>
        <w:rPr/>
      </w:pPr>
      <w:r w:rsidDel="00000000" w:rsidR="00000000" w:rsidRPr="00000000">
        <w:rPr>
          <w:rtl w:val="0"/>
        </w:rPr>
        <w:t xml:space="preserve">Sobre Francisco Borrello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Start w:colFirst="0" w:colLast="0" w:name="bookmark=id.py9op65bvlst" w:id="10"/>
    <w:bookmarkEnd w:id="10"/>
    <w:p w:rsidR="00000000" w:rsidDel="00000000" w:rsidP="00000000" w:rsidRDefault="00000000" w:rsidRPr="00000000" w14:paraId="00000047">
      <w:pPr>
        <w:pStyle w:val="Heading2"/>
        <w:rPr/>
      </w:pPr>
      <w:r w:rsidDel="00000000" w:rsidR="00000000" w:rsidRPr="00000000">
        <w:rPr>
          <w:rtl w:val="0"/>
        </w:rPr>
        <w:t xml:space="preserve">CTA final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este artigo te tocou de alguma forma, é porque alguma parte de você já desconfiava que o problema do sono, da fadiga ou da inquietação dos seus filhos não estava só no corpo deles.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 convido a conhecer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 Radgeo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meu programa completo onde ensino, com a profundidade que esse tema merece, todas as técnicas de Radiestesia, Radiônica, Geobiologia e Geoacupuntura de Solo que uso em consulta há décadas. Você sai do curso capaz de fazer a leitura da própria casa, da casa dos seus pais, dos seus filhos, e de quem você ama.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durante o mês de maio, quem entra no Método Radgeo recebe como bônus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Proteção Radiônica para a Casa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highlight w:val="yellow"/>
          <w:u w:val="none"/>
          <w:vertAlign w:val="baseline"/>
          <w:rtl w:val="0"/>
        </w:rPr>
        <w:t xml:space="preserve"> (valor R$ </w:t>
      </w:r>
      <w:r w:rsidDel="00000000" w:rsidR="00000000" w:rsidRPr="00000000">
        <w:rPr>
          <w:b w:val="1"/>
          <w:bCs w:val="1"/>
          <w:color w:val="ff0000"/>
          <w:sz w:val="34"/>
          <w:szCs w:val="34"/>
          <w:highlight w:val="yellow"/>
          <w:rtl w:val="0"/>
        </w:rPr>
        <w:t xml:space="preserve">8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highlight w:val="yellow"/>
          <w:u w:val="none"/>
          <w:vertAlign w:val="baseline"/>
          <w:rtl w:val="0"/>
        </w:rPr>
        <w:t xml:space="preserve">97)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exatamente o mesmo que apliquei no quarto da neta da Helena. Pronto pra você usar no seu lar a partir do primeiro dia.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Terra fala. E o lugar onde sua cama está hoje pode ser a resposta que você procura há anos.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[QUERO CONHECER O MÉTODO RADGEO]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1w6rxjo1a00j" w:id="11"/>
    <w:bookmarkEnd w:id="11"/>
    <w:p w:rsidR="00000000" w:rsidDel="00000000" w:rsidP="00000000" w:rsidRDefault="00000000" w:rsidRPr="00000000" w14:paraId="0000004E">
      <w:pPr>
        <w:pStyle w:val="Heading2"/>
        <w:rPr/>
      </w:pPr>
      <w:r w:rsidDel="00000000" w:rsidR="00000000" w:rsidRPr="00000000">
        <w:rPr>
          <w:rtl w:val="0"/>
        </w:rPr>
        <w:t xml:space="preserve">METADADOS PARA WORDPRESS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Tags sugeridas: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cama rede de Hartmann, cruzamento de Hartmann, posição da cama, zonas geopáticas, sono profundo, insônia mulher 40, geobiologia quarto, Projeto Radiônico, Método Radgeo, Francisco Borrello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Imagem de capa sugerida (briefing pra Juliana):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Cena de quarto em vista superior (plano cenital) com cama de casal vista de cima e, sobreposta ao chão, uma malha geométrica luminosa formando linhas Norte-Sul e Leste-Oeste. Um dos cruzamentos da malha está pulsando em vermelho-âmbar exatamente sob a cabeceira da cama, sinalizando o ponto crítico. O restante do quarto em paleta neutra acolhedora (linho, madeira clara, branco quente) para contrastar com as linhas energéticas em índigo e dourado. Atmosfera editorial, elegante, sem clichê esotérico. Estética de capa de revista de medicina integrativa premium. Pode incluir, no canto inferior, uma pequena indicação textual minimalista tipo “ponto crítico geobiológico”.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Excerpt (50-60 palavras):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cama é o ponto mais sensível da sua casa, e a maioria das pessoas a posiciona sem saber o que existe embaixo do chão. Quando ela cai sobre um cruzamento da Rede de Hartmann, o corpo não descansa de verdade nunca mais. Entenda por quê, leia um caso real recente e descubra o que dá pra fazer hoje.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sugerido: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Article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Linkagem interna: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link para o Artigo 1 (Rede de Hartmann) no segundo parágrafo, e prévia do Artigo 3 (Geoacupuntura de Solo) no penúltimo bloco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decimal"/>
      <w:lvlText w:val="%2."/>
      <w:lvlJc w:val="left"/>
      <w:pPr>
        <w:ind w:left="1440" w:hanging="480"/>
      </w:pPr>
      <w:rPr/>
    </w:lvl>
    <w:lvl w:ilvl="2">
      <w:start w:val="1"/>
      <w:numFmt w:val="decimal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decimal"/>
      <w:lvlText w:val="%5."/>
      <w:lvlJc w:val="left"/>
      <w:pPr>
        <w:ind w:left="3600" w:hanging="480"/>
      </w:pPr>
      <w:rPr/>
    </w:lvl>
    <w:lvl w:ilvl="5">
      <w:start w:val="1"/>
      <w:numFmt w:val="decimal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decimal"/>
      <w:lvlText w:val="%8."/>
      <w:lvlJc w:val="left"/>
      <w:pPr>
        <w:ind w:left="5760" w:hanging="480"/>
      </w:pPr>
      <w:rPr/>
    </w:lvl>
    <w:lvl w:ilvl="8">
      <w:start w:val="1"/>
      <w:numFmt w:val="decimal"/>
      <w:lvlText w:val="%9."/>
      <w:lvlJc w:val="left"/>
      <w:pPr>
        <w:ind w:left="6480" w:hanging="48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5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ranciscoborrello.com.br/blog/rede-de-hartmann-o-que-e-e-por-que-afeta-seu-so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POuDeZ5EkwVhYWBgr7ByEMHZw==">CgMxLjAyD2lkLm55NnZpdTJ4cDNqNzIPaWQuajMzc3d1YnEzOXhzMg9pZC42bnh5d3Z1ZTU3Y3YyD2lkLmRzdjc4ZGFzaHd3NzIPaWQueW50amVpeTVmN3cwMg9pZC56NnExb3dqZjJheDYyD2lkLnNqdXVieHVieTRpNDIPaWQuOGNuMmZtZmJ1MGFqMg9pZC54NzR4ZjdncmYzYWQyDmlkLm1zNXpqaW96N2RpMg9pZC5weTlvcDY1YnZsc3QyD2lkLjF3NnJ4am8xYTAwajgAciExT2doU0s3ZzNCQjFlazl2alNLWmVTM05fRlpNNUxVS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