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71ji0qogtnv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Rede de Hartmann: o que é e por que afeta seu sono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minha jornada como terapeuta de ambientes, descobri cedo que existem perguntas que a medicina convencional/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ALOPÁTICA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consegue responder sozinha.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duas pessoas que moram na mesma rua, comem parecido e levam a mesma rotina, adoecem de forma tão diferente? Por que alguém que se cuida tanto vive cansado, com insônia crônica, dores que vão e voltam, sem nenhum exame que explique?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resposta, em muitos casos, não está dentro do corpo. Está embaixo da cama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OU DE VOCE.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tem nome: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 de Hartmann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wo0ua4l8lvzd" w:id="1"/>
    <w:bookmarkEnd w:id="1"/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Quem foi Ernst Hartmann (e por que ele importa)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Ernst Hartmann foi um médico alemão, formado em Heidelberg, que dedicou décadas da vida a uma pergunta incômoda para a medicina da época: por que certos pacientes, vivendo em determinados pontos específicos de suas casas, adoeciam de forma recorrente?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era acaso. E não era esoterismo.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Hartmann </w:t>
      </w:r>
      <w:r w:rsidDel="00000000" w:rsidR="00000000" w:rsidRPr="00000000">
        <w:rPr>
          <w:rtl w:val="0"/>
        </w:rPr>
        <w:t xml:space="preserve">era um homem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método. Conduziu mais de 150.000 testes ao longo da carreira e publicou, em 1964, o livro que abriu caminho para a Geobiologia moderna: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Doença como Problema de Localização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já entrega a tese. A doença, dizia ele, muitas vezes é um problema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está, não só do que você faz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OU COME  OU ….</w:t>
      </w:r>
      <w:r w:rsidDel="00000000" w:rsidR="00000000" w:rsidRPr="00000000">
        <w:rPr>
          <w:rtl w:val="0"/>
        </w:rPr>
      </w:r>
    </w:p>
    <w:bookmarkStart w:colFirst="0" w:colLast="0" w:name="bookmark=id.snn2tcq6v3jd" w:id="2"/>
    <w:bookmarkEnd w:id="2"/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O que é, afinal, a Rede de Hartmann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Rede de Hartmann é uma malha de linhas energéticas invisíveis que percorrem todo o subsolo do planeta, formando uma espécie de tabuleiro geomagnético sobre o qual nossas casas estão construídas.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linhas correm no sentido Norte-Sul e Leste-Oeste, espaçadas em intervalos aproximados de 2 metros por 2,5 metros (com variações dependendo da latitude).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si, uma linha isolada já tem efeito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[PEQUENO]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 o corpo de quem permanece muito tempo sobre ela. Mas o verdadeiro problema acontece nos pontos onde duas linhas se cruzam.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os chamados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 de Hartmann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pontos de intensa concentração energética que, segundo as pesquisas de Hartmann e dos geobiólogos que o sucederam, geram estresse biológico contínuo em quem permanece sobre eles por longos períodos.</w:t>
      </w:r>
    </w:p>
    <w:bookmarkStart w:colFirst="0" w:colLast="0" w:name="bookmark=id.36wae5ctpb86" w:id="3"/>
    <w:bookmarkEnd w:id="3"/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Por que isso afeta justamente o seu sono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está o coração da questão.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passa, em média, 6 a 8 horas por noite no mesmo lugar. Todo santo dia. Durante anos.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cama estiver posicionada sobre um nó de Hartmann, o seu corpo entra em estado de alerta sutil mas constante: o sistema nervoso não consegue desligar por completo, o organismo não restaura, a regeneração celular fica comprometida.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pior: você não sente.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como um vazamento de gás, que tem cheiro. Não é como um ruído, que incomoda. É uma perturbação silenciosa que age noite após noite, mês após mês, e só aparece como sintoma quando o corpo já não dá mais conta.</w:t>
      </w:r>
    </w:p>
    <w:bookmarkStart w:colFirst="0" w:colLast="0" w:name="bookmark=id.pm2r3x2n9weo" w:id="4"/>
    <w:bookmarkEnd w:id="4"/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Os sinais que aparecem (e ninguém conecta)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minha prática, observo um padrão recorrente em quem dorme sobre zonas geopáticas: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Insônia crônica ou sono que não restaura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Acordar mais cansado do que foi deitar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Cefaleias matinais sem causa aparente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Fadiga durante o dia todo, mesmo dormindo bem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Ansiedade e irritabilidade sem motivo claro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Dores articulares e musculares que pioram pela manhã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Queda de imunidade e infecções recorrentes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Piora de quadros crônicos pré-existentes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Repare numa coisa importante: nenhum desses sintomas, isoladamente, aponta para o ambiente. São sintomas inespecíficos. A pessoa vai ao médico, faz exame, troca de colchão, toma vitamina, faz terapia. E o problema não vai embora porque a causa não foi tocada.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causa está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EMBAIXO DE VOCE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l9b9i2pc8cig" w:id="5"/>
    <w:bookmarkEnd w:id="5"/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A descoberta de Hartmann nunca esteve sozinha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dos motivos pelos quais respeito tanto o trabalho de Hartmann é que ele não ficou isolado.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Dr. Manfred Curry, médico e pesquisador, mapeou uma segunda grade energética, posicionada na diagonal em relação à de Hartmann — hoje conhecida como Rede de Curry. Onde Hartmann e Curry se cruzam, o efeito é potencializado.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Käthe Bachler, pesquisadora austríaca, conduziu um estudo monumental: avaliou 11.000 pessoas em 14 países e demonstrou queda significativa no desempenho escolar de crianças cujas camas estavam sobre zonas geopáticas. Ao mudar a cama, o desempenho melhorava.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uma evidência isolada. É um corpo de pesquisa internacional, conduzido por profissionais sérios, ao longo de décadas.</w:t>
      </w:r>
    </w:p>
    <w:bookmarkStart w:colFirst="0" w:colLast="0" w:name="bookmark=id.hsgx4p82sm9x" w:id="6"/>
    <w:bookmarkEnd w:id="6"/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Um caso prático que carrego comigo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Atendi, alguns anos atrás, uma mulher na faixa dos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anos que veio até mim depois de quase dois anos de insônia severa. Já tinha passado por dois neurologistas, um psiquiatra, terapia, melatonina, mudança de hábitos. Nada resolvia.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fui à casa dela e fiz a leitura geobiológica do quarto, encontrei o que já suspeitava: a cabeceira da cama dela estava posicionada exatamente sobre um cruzamento de Hartmann. Pior: um veio de água subterrânea passava poucos metros abaixo, intensificando ainda mais a perturbação telúrica daquele ponto.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intervenção foi simples.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MUDEI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cama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NEM SEMPRE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É POSSÍVEL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em cerca de 70 centímetros, para fora do nó. Apliquei o Projeto de Proteção Radiônica no ambiente. E orientei sobre o uso de elementos neutralizadores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(KIT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PROTEÇÃO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PARA A CAMA - VEJA EM MEU SITE).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duas semanas, ela voltou a dormir a noite toda.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tipo de caso não é exceção na minha rotina. É regra.</w:t>
      </w:r>
    </w:p>
    <w:bookmarkStart w:colFirst="0" w:colLast="0" w:name="bookmark=id.9c2ov8cfjcnb" w:id="7"/>
    <w:bookmarkEnd w:id="7"/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Por que isso é Geobiologia, não esoterismo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Sei que parte do público, ao ouvir falar em “energias do subsolo”, torce o nariz. Entendo. Tem muita gente vendendo misticismo barato no nicho.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Geobiologia é outra coisa.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ciência aplicada que estuda a interação entre os campos energéticos da Terra e os seres vivos. Tem metodologia, tem instrumentação (radiestesia, radiônica, sensores), tem repetibilidade dos resultados.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Hartmann não era guru. Era médico formado em uma das universidades mais respeitadas da Europa. O que ele fez foi documentar, com rigor, algo que os antigos chineses já sabiam (no Feng Shui Clássico chamamos isso de Sha Chi telúrico) e que a sabedoria popular europeia chamava de “lugares ruins”.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diferença é que agora temos nome, mapa e método.</w:t>
      </w:r>
    </w:p>
    <w:bookmarkStart w:colFirst="0" w:colLast="0" w:name="bookmark=id.3lgahb7oox0c" w:id="8"/>
    <w:bookmarkEnd w:id="8"/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O que dá pra fazer (e por onde começar)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primeira coisa que digo a quem está descobrindo esse tema agora: não entre em pânico. A Rede de Hartmann existe em todo o planeta. Você não vai escapar dela mudando de casa. O que você pode fazer é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onde estão os pontos críticos da sua casa e ajustar o que importa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Três caminhos práticos: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a posição da cama em relação à rede.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Esse é o passo número um. Onde você dorme é </w:t>
      </w:r>
      <w:r w:rsidDel="00000000" w:rsidR="00000000" w:rsidRPr="00000000">
        <w:rPr>
          <w:rtl w:val="0"/>
        </w:rPr>
        <w:t xml:space="preserve">UM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ponto DOS mais sensíve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casa.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os ambientes de permanência prolongada.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Mesa de trabalho, poltrona, sofá da TV — qualquer lugar onde você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FIQUE MAIS DE 20 MINUTOS POR DIA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 correções de Geoacupuntura e Radiônica.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não dá para mover o móvel, dá para harmonizar o ponto com técnicas específicas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[KITS].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outro artigo desta série, vou aprofundar especificamente a questão da cama sobre o cruzamento — porque é o tema que mais aparece em consulta. E em breve publico também um material sobre Geoacupuntura, a técnica que trata a terra 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ntes DE ATINGIR A SUA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h3mztfdo4toy" w:id="9"/>
    <w:bookmarkEnd w:id="9"/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24svuhy57rv0" w:id="10"/>
    <w:bookmarkEnd w:id="10"/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este artigo fez sentido para você e você quer parar de tratar sintoma e começar a tratar a causa, eu te convido a conhecer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o programa completo onde ensino, passo a passo, todas as técnicas de Radiestesia, Radiônica, Geobiologia e Geoacupuntura de Solo que uso na minha prática há décadas.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Este mês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quem entra no Método Radgeo leva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pronto pra você aplicar no seu lar imediatamente após começar o curso.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as mesmas ferramentas que usei no caso da minha cliente que voltou a dormir. As mesmas que ensino para terapeutas em formação.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Terra fala. Quem aprende a escutar, protege quem ama.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j3x9oysw1m60" w:id="11"/>
    <w:bookmarkEnd w:id="11"/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rede de Hartmann, Ernst Hartmann, zonas geopáticas, geobiologia, energias telúricas, insônia, sono, posição da cama, Método Radgeo, Francisco Borrello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Ilustração em vista aérea estilizada de uma casa em corte, mostrando uma malha geométrica de linhas finas e luminosas atravessando o solo abaixo do imóvel (Rede de Hartmann visível). Paleta em tons de índigo profundo, violeta e dourado suave nas linhas energéticas, com a casa em silhueta clara contrastando. Atmosfera mística mas elegante, com aspecto editorial (nada de “esotérico brega”). Tipografia limpa em serifa moderna se for incluir título. Referência estética: ilustrações da National Geographic sobre geologia + paleta de capas de livros de medicina integrativa.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Rede de Hartmann é uma malha energética invisível descoberta pelo médico alemão Ernst Hartmann em mais de 150.000 testes. Quando a cama está sobre um cruzamento dessa rede, o corpo entra em estresse biológico crônico — gerando insônia, fadiga e dores sem causa aparente. Neste artigo, explico o que é, como afeta o sono e o que dá pra fazer.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L88UocE0wF+fDY0NdG/XNHmXQ==">CgMxLjAyDmlkLjcxamkwcW9ndG52Mg9pZC53bzB1YTRsOGx2emQyD2lkLnNubjJ0Y3E2djNqZDIPaWQuMzZ3YWU1Y3RwYjg2Mg9pZC5wbTJyM3gybjl3ZW8yD2lkLmw5YjlpMnBjOGNpZzIPaWQuaHNneDRwODJzbTl4Mg9pZC45YzJvdjhjZmpjbmIyD2lkLjNsZ2FoYjdvb3gwYzIPaWQuaDNtenRmZG80dG95Mg9pZC4yNHN2dWh5NTdydjAyD2lkLmozeDlveXN3MW02MDgAciExbFFEX3NyYlJVTGhJZ0tGbHRZaWVsZG8wVWJ5ZVYyS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